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5" w:rsidRPr="00A816C1" w:rsidRDefault="000915A6" w:rsidP="00A816C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noProof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6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4EE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Wojewódzki Inspektorat </w:t>
      </w:r>
      <w:r w:rsidR="00D83601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Ochrony Roślin </w:t>
      </w:r>
      <w:r w:rsidR="00D83601" w:rsidRPr="00DE11EF">
        <w:rPr>
          <w:rFonts w:ascii="Microsoft Sans Serif" w:hAnsi="Microsoft Sans Serif" w:cs="Microsoft Sans Serif"/>
          <w:b/>
          <w:sz w:val="22"/>
          <w:szCs w:val="22"/>
        </w:rPr>
        <w:t>i</w:t>
      </w:r>
      <w:r w:rsidR="00D83601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Nasiennictwa</w:t>
      </w:r>
      <w:r w:rsidR="00A816C1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B90D12">
        <w:rPr>
          <w:rFonts w:ascii="Microsoft Sans Serif" w:hAnsi="Microsoft Sans Serif" w:cs="Microsoft Sans Serif"/>
          <w:b/>
          <w:sz w:val="22"/>
          <w:szCs w:val="22"/>
        </w:rPr>
        <w:t>we Wrocławiu</w:t>
      </w:r>
    </w:p>
    <w:p w:rsidR="00035B37" w:rsidRPr="00A816C1" w:rsidRDefault="00B90D12" w:rsidP="00A816C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</w:t>
      </w:r>
      <w:r w:rsidR="00D83601" w:rsidRPr="00A816C1">
        <w:rPr>
          <w:rFonts w:ascii="Microsoft Sans Serif" w:hAnsi="Microsoft Sans Serif" w:cs="Microsoft Sans Serif"/>
          <w:b/>
          <w:sz w:val="22"/>
          <w:szCs w:val="22"/>
        </w:rPr>
        <w:t>:</w:t>
      </w:r>
      <w:r w:rsidR="003B44EE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b/>
          <w:sz w:val="22"/>
          <w:szCs w:val="22"/>
        </w:rPr>
        <w:t>Wałbrzych</w:t>
      </w:r>
    </w:p>
    <w:p w:rsidR="00162532" w:rsidRPr="00A816C1" w:rsidRDefault="003B44EE" w:rsidP="00A816C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A816C1">
        <w:rPr>
          <w:rFonts w:ascii="Microsoft Sans Serif" w:hAnsi="Microsoft Sans Serif" w:cs="Microsoft Sans Serif"/>
          <w:b/>
          <w:sz w:val="22"/>
          <w:szCs w:val="22"/>
        </w:rPr>
        <w:t>tel., fax.</w:t>
      </w:r>
      <w:r w:rsidR="00D83601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B90D12">
        <w:rPr>
          <w:rFonts w:ascii="Microsoft Sans Serif" w:hAnsi="Microsoft Sans Serif" w:cs="Microsoft Sans Serif"/>
          <w:b/>
          <w:sz w:val="22"/>
          <w:szCs w:val="22"/>
        </w:rPr>
        <w:t xml:space="preserve">74/ </w:t>
      </w:r>
      <w:r w:rsidR="007F7C3C">
        <w:rPr>
          <w:rFonts w:ascii="Microsoft Sans Serif" w:hAnsi="Microsoft Sans Serif" w:cs="Microsoft Sans Serif"/>
          <w:b/>
          <w:sz w:val="22"/>
          <w:szCs w:val="22"/>
        </w:rPr>
        <w:t>667 09 92</w:t>
      </w:r>
    </w:p>
    <w:p w:rsidR="003B44EE" w:rsidRPr="009A759E" w:rsidRDefault="003B44EE" w:rsidP="00A816C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</w:pPr>
      <w:r w:rsidRPr="009A759E">
        <w:rPr>
          <w:rFonts w:ascii="Microsoft Sans Serif" w:hAnsi="Microsoft Sans Serif" w:cs="Microsoft Sans Serif"/>
          <w:b/>
          <w:sz w:val="22"/>
          <w:szCs w:val="22"/>
          <w:lang w:val="en-US"/>
        </w:rPr>
        <w:t>e-mail:</w:t>
      </w:r>
      <w:r w:rsidR="003975B7" w:rsidRPr="009A759E">
        <w:rPr>
          <w:rFonts w:ascii="Microsoft Sans Serif" w:hAnsi="Microsoft Sans Serif" w:cs="Microsoft Sans Serif"/>
          <w:b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="00B90D12" w:rsidRPr="009A759E">
          <w:rPr>
            <w:rFonts w:ascii="Microsoft Sans Serif" w:hAnsi="Microsoft Sans Serif" w:cs="Microsoft Sans Serif"/>
            <w:b/>
            <w:sz w:val="22"/>
            <w:szCs w:val="22"/>
            <w:u w:val="single"/>
            <w:lang w:val="en-US"/>
          </w:rPr>
          <w:t>o-walbrzych</w:t>
        </w:r>
        <w:r w:rsidR="00D83601" w:rsidRPr="009A759E">
          <w:rPr>
            <w:rFonts w:ascii="Microsoft Sans Serif" w:hAnsi="Microsoft Sans Serif" w:cs="Microsoft Sans Serif"/>
            <w:b/>
            <w:sz w:val="22"/>
            <w:szCs w:val="22"/>
            <w:u w:val="single"/>
            <w:lang w:val="en-US"/>
          </w:rPr>
          <w:t>@piorin.gov.pl</w:t>
        </w:r>
      </w:smartTag>
    </w:p>
    <w:p w:rsidR="003B44EE" w:rsidRPr="00D83601" w:rsidRDefault="003B44EE" w:rsidP="0037608D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D83601"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0F6FB2" w:rsidRDefault="000915A6" w:rsidP="0037608D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4283710</wp:posOffset>
            </wp:positionH>
            <wp:positionV relativeFrom="margin">
              <wp:posOffset>1304925</wp:posOffset>
            </wp:positionV>
            <wp:extent cx="1438275" cy="1438275"/>
            <wp:effectExtent l="19050" t="0" r="9525" b="0"/>
            <wp:wrapSquare wrapText="bothSides"/>
            <wp:docPr id="7" name="Obraz 7" descr="dla-Szefowej-181-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a-Szefowej-181-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FB2" w:rsidRDefault="000F6FB2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A57B2A" w:rsidRPr="00162532" w:rsidRDefault="003B44EE" w:rsidP="00EF530A">
      <w:pPr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Województwo:</w:t>
      </w:r>
      <w:r w:rsidRPr="00A57B2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50974">
        <w:rPr>
          <w:rFonts w:ascii="Microsoft Sans Serif" w:hAnsi="Microsoft Sans Serif" w:cs="Microsoft Sans Serif"/>
          <w:sz w:val="20"/>
          <w:szCs w:val="20"/>
        </w:rPr>
        <w:t>dolnośląskie</w:t>
      </w:r>
    </w:p>
    <w:p w:rsidR="003B44EE" w:rsidRDefault="003B44EE" w:rsidP="00EF530A">
      <w:pPr>
        <w:rPr>
          <w:rFonts w:ascii="Microsoft Sans Serif" w:hAnsi="Microsoft Sans Serif" w:cs="Microsoft Sans Serif"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Powiat:</w:t>
      </w:r>
      <w:r w:rsidR="001F592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07AF6">
        <w:rPr>
          <w:rFonts w:ascii="Microsoft Sans Serif" w:hAnsi="Microsoft Sans Serif" w:cs="Microsoft Sans Serif"/>
          <w:sz w:val="20"/>
          <w:szCs w:val="20"/>
        </w:rPr>
        <w:t>wałbrzyski</w:t>
      </w:r>
      <w:r w:rsidR="001F5925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3B44EE" w:rsidRPr="00162532" w:rsidRDefault="003B44EE" w:rsidP="00EF530A">
      <w:pPr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Agrofag:</w:t>
      </w:r>
      <w:r w:rsidR="00254CE0" w:rsidRPr="001F592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155AA">
        <w:rPr>
          <w:rFonts w:ascii="Microsoft Sans Serif" w:hAnsi="Microsoft Sans Serif" w:cs="Microsoft Sans Serif"/>
          <w:b/>
          <w:sz w:val="20"/>
          <w:szCs w:val="20"/>
        </w:rPr>
        <w:t>Sucha zgnilizna kapustnych</w:t>
      </w:r>
    </w:p>
    <w:p w:rsidR="00162532" w:rsidRPr="000E7047" w:rsidRDefault="00162532" w:rsidP="00EF530A">
      <w:pPr>
        <w:rPr>
          <w:rFonts w:ascii="Microsoft Sans Serif" w:hAnsi="Microsoft Sans Serif" w:cs="Microsoft Sans Serif"/>
          <w:b/>
          <w:i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Roślina: </w:t>
      </w:r>
      <w:r w:rsidR="00B83ACB">
        <w:rPr>
          <w:rFonts w:ascii="Microsoft Sans Serif" w:hAnsi="Microsoft Sans Serif" w:cs="Microsoft Sans Serif"/>
          <w:b/>
          <w:sz w:val="20"/>
          <w:szCs w:val="20"/>
        </w:rPr>
        <w:t>R</w:t>
      </w:r>
      <w:r w:rsidR="008A763F">
        <w:rPr>
          <w:rFonts w:ascii="Microsoft Sans Serif" w:hAnsi="Microsoft Sans Serif" w:cs="Microsoft Sans Serif"/>
          <w:b/>
          <w:sz w:val="20"/>
          <w:szCs w:val="20"/>
        </w:rPr>
        <w:t>zepak ozimy</w:t>
      </w:r>
    </w:p>
    <w:p w:rsidR="00D3475B" w:rsidRPr="00740B44" w:rsidRDefault="003B44EE" w:rsidP="00EF530A">
      <w:pPr>
        <w:rPr>
          <w:rFonts w:ascii="Microsoft Sans Serif" w:hAnsi="Microsoft Sans Serif" w:cs="Microsoft Sans Serif"/>
          <w:sz w:val="20"/>
          <w:szCs w:val="20"/>
        </w:rPr>
      </w:pPr>
      <w:r w:rsidRPr="00500C3E">
        <w:rPr>
          <w:rFonts w:ascii="Microsoft Sans Serif" w:hAnsi="Microsoft Sans Serif" w:cs="Microsoft Sans Serif"/>
          <w:sz w:val="20"/>
          <w:szCs w:val="20"/>
        </w:rPr>
        <w:t>Data publikacji komunikatu</w:t>
      </w:r>
      <w:r w:rsidR="00AF5FF3" w:rsidRPr="00740B44">
        <w:rPr>
          <w:rFonts w:ascii="Microsoft Sans Serif" w:hAnsi="Microsoft Sans Serif" w:cs="Microsoft Sans Serif"/>
          <w:sz w:val="20"/>
          <w:szCs w:val="20"/>
        </w:rPr>
        <w:t>:</w:t>
      </w:r>
      <w:r w:rsidR="008C6215" w:rsidRPr="00740B4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D576A">
        <w:rPr>
          <w:rFonts w:ascii="Microsoft Sans Serif" w:hAnsi="Microsoft Sans Serif" w:cs="Microsoft Sans Serif"/>
          <w:sz w:val="20"/>
          <w:szCs w:val="20"/>
        </w:rPr>
        <w:t>09.04.2018</w:t>
      </w:r>
      <w:r w:rsidR="00B07AF6">
        <w:rPr>
          <w:rFonts w:ascii="Microsoft Sans Serif" w:hAnsi="Microsoft Sans Serif" w:cs="Microsoft Sans Serif"/>
          <w:sz w:val="20"/>
          <w:szCs w:val="20"/>
        </w:rPr>
        <w:t xml:space="preserve"> r.</w:t>
      </w:r>
    </w:p>
    <w:p w:rsidR="00AF5FF3" w:rsidRPr="00500C3E" w:rsidRDefault="00AF5FF3" w:rsidP="00D3475B">
      <w:pPr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3F220E" w:rsidRPr="00500C3E" w:rsidRDefault="003F220E" w:rsidP="009A0BC3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500C3E">
        <w:rPr>
          <w:rFonts w:ascii="Microsoft Sans Serif" w:hAnsi="Microsoft Sans Serif" w:cs="Microsoft Sans Serif"/>
          <w:sz w:val="20"/>
          <w:szCs w:val="20"/>
        </w:rPr>
        <w:t>Plantacjom rzepaku</w:t>
      </w:r>
      <w:r w:rsidR="00D3475B" w:rsidRPr="00500C3E">
        <w:rPr>
          <w:rFonts w:ascii="Microsoft Sans Serif" w:hAnsi="Microsoft Sans Serif" w:cs="Microsoft Sans Serif"/>
          <w:sz w:val="20"/>
          <w:szCs w:val="20"/>
        </w:rPr>
        <w:t xml:space="preserve"> ozimego </w:t>
      </w:r>
      <w:r w:rsidRPr="00500C3E">
        <w:rPr>
          <w:rFonts w:ascii="Microsoft Sans Serif" w:hAnsi="Microsoft Sans Serif" w:cs="Microsoft Sans Serif"/>
          <w:sz w:val="20"/>
          <w:szCs w:val="20"/>
        </w:rPr>
        <w:t xml:space="preserve"> zagraża sucha zgnilizna kapustnych.</w:t>
      </w:r>
    </w:p>
    <w:p w:rsidR="003F220E" w:rsidRPr="00500C3E" w:rsidRDefault="003F220E" w:rsidP="009A0BC3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500C3E">
        <w:rPr>
          <w:rFonts w:ascii="Microsoft Sans Serif" w:hAnsi="Microsoft Sans Serif" w:cs="Microsoft Sans Serif"/>
          <w:sz w:val="20"/>
          <w:szCs w:val="20"/>
        </w:rPr>
        <w:t>Decyzję o sposobie i terminie zwalczania suchej zgnilizny kapustnych na rzepaku ozimym należy podjąć po przeprowadzeniu obserwacji na plantacji.</w:t>
      </w:r>
    </w:p>
    <w:p w:rsidR="00D3475B" w:rsidRDefault="003F220E" w:rsidP="00EF530A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500C3E">
        <w:rPr>
          <w:rFonts w:ascii="Microsoft Sans Serif" w:hAnsi="Microsoft Sans Serif" w:cs="Microsoft Sans Serif"/>
          <w:sz w:val="20"/>
          <w:szCs w:val="20"/>
        </w:rPr>
        <w:t>Rozwojowi choroby na plantacjach rzepaku</w:t>
      </w:r>
      <w:r w:rsidR="00D3475B" w:rsidRPr="00500C3E">
        <w:rPr>
          <w:rFonts w:ascii="Microsoft Sans Serif" w:hAnsi="Microsoft Sans Serif" w:cs="Microsoft Sans Serif"/>
          <w:sz w:val="20"/>
          <w:szCs w:val="20"/>
        </w:rPr>
        <w:t xml:space="preserve"> ozimego </w:t>
      </w:r>
      <w:r w:rsidRPr="00500C3E">
        <w:rPr>
          <w:rFonts w:ascii="Microsoft Sans Serif" w:hAnsi="Microsoft Sans Serif" w:cs="Microsoft Sans Serif"/>
          <w:sz w:val="20"/>
          <w:szCs w:val="20"/>
        </w:rPr>
        <w:t>sprzyja deszczowa pogoda i temperatura powyżej 15</w:t>
      </w:r>
      <w:r w:rsidRPr="00500C3E">
        <w:rPr>
          <w:rFonts w:ascii="Microsoft Sans Serif" w:hAnsi="Microsoft Sans Serif" w:cs="Microsoft Sans Serif"/>
          <w:sz w:val="20"/>
          <w:szCs w:val="20"/>
          <w:vertAlign w:val="superscript"/>
        </w:rPr>
        <w:t>o</w:t>
      </w:r>
      <w:r w:rsidRPr="00500C3E">
        <w:rPr>
          <w:rFonts w:ascii="Microsoft Sans Serif" w:hAnsi="Microsoft Sans Serif" w:cs="Microsoft Sans Serif"/>
          <w:sz w:val="20"/>
          <w:szCs w:val="20"/>
        </w:rPr>
        <w:t>C oraz uszkodzenia przez szkodniki.</w:t>
      </w:r>
      <w:r w:rsidR="009A0BC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B441C" w:rsidRPr="00500C3E">
        <w:rPr>
          <w:rFonts w:ascii="Microsoft Sans Serif" w:hAnsi="Microsoft Sans Serif" w:cs="Microsoft Sans Serif"/>
          <w:sz w:val="20"/>
          <w:szCs w:val="20"/>
          <w:lang w:eastAsia="pl-PL" w:bidi="ar-SA"/>
        </w:rPr>
        <w:t xml:space="preserve">Źródłem infekcji są resztki pożniwne i porażony  materiał siewny. </w:t>
      </w:r>
      <w:r w:rsidRPr="00500C3E">
        <w:rPr>
          <w:rFonts w:ascii="Microsoft Sans Serif" w:hAnsi="Microsoft Sans Serif" w:cs="Microsoft Sans Serif"/>
          <w:sz w:val="20"/>
          <w:szCs w:val="20"/>
        </w:rPr>
        <w:t>Choroba pojawia się w okresie jesieni i rozwija się prz</w:t>
      </w:r>
      <w:r w:rsidR="00D3475B" w:rsidRPr="00500C3E">
        <w:rPr>
          <w:rFonts w:ascii="Microsoft Sans Serif" w:hAnsi="Microsoft Sans Serif" w:cs="Microsoft Sans Serif"/>
          <w:sz w:val="20"/>
          <w:szCs w:val="20"/>
        </w:rPr>
        <w:t>ez cały okres wegetacji rzepaku,</w:t>
      </w:r>
      <w:r w:rsidR="00D3475B" w:rsidRPr="00500C3E">
        <w:rPr>
          <w:rFonts w:ascii="Microsoft Sans Serif" w:hAnsi="Microsoft Sans Serif" w:cs="Microsoft Sans Serif"/>
          <w:sz w:val="20"/>
          <w:szCs w:val="20"/>
          <w:lang w:eastAsia="pl-PL" w:bidi="ar-SA"/>
        </w:rPr>
        <w:t xml:space="preserve"> jest szczególnie groźna gdy wystąpi na łodydze.</w:t>
      </w:r>
      <w:r w:rsidR="009A0BC3">
        <w:rPr>
          <w:rFonts w:ascii="Microsoft Sans Serif" w:hAnsi="Microsoft Sans Serif" w:cs="Microsoft Sans Serif"/>
          <w:sz w:val="20"/>
          <w:szCs w:val="20"/>
          <w:lang w:eastAsia="pl-PL" w:bidi="ar-SA"/>
        </w:rPr>
        <w:t xml:space="preserve"> </w:t>
      </w:r>
      <w:r w:rsidR="003B441C" w:rsidRPr="00500C3E">
        <w:rPr>
          <w:rFonts w:ascii="Microsoft Sans Serif" w:hAnsi="Microsoft Sans Serif" w:cs="Microsoft Sans Serif"/>
          <w:sz w:val="20"/>
          <w:szCs w:val="20"/>
        </w:rPr>
        <w:t xml:space="preserve">Objawy </w:t>
      </w:r>
      <w:r w:rsidRPr="00500C3E">
        <w:rPr>
          <w:rFonts w:ascii="Microsoft Sans Serif" w:hAnsi="Microsoft Sans Serif" w:cs="Microsoft Sans Serif"/>
          <w:sz w:val="20"/>
          <w:szCs w:val="20"/>
        </w:rPr>
        <w:t xml:space="preserve"> można obserwować </w:t>
      </w:r>
      <w:r w:rsidR="00D3475B" w:rsidRPr="00500C3E">
        <w:rPr>
          <w:rFonts w:ascii="Microsoft Sans Serif" w:hAnsi="Microsoft Sans Serif" w:cs="Microsoft Sans Serif"/>
          <w:sz w:val="20"/>
          <w:szCs w:val="20"/>
        </w:rPr>
        <w:t xml:space="preserve">także </w:t>
      </w:r>
      <w:r w:rsidRPr="00500C3E">
        <w:rPr>
          <w:rFonts w:ascii="Microsoft Sans Serif" w:hAnsi="Microsoft Sans Serif" w:cs="Microsoft Sans Serif"/>
          <w:sz w:val="20"/>
          <w:szCs w:val="20"/>
        </w:rPr>
        <w:t xml:space="preserve">na </w:t>
      </w:r>
      <w:r w:rsidR="003B441C" w:rsidRPr="00500C3E">
        <w:rPr>
          <w:rFonts w:ascii="Microsoft Sans Serif" w:hAnsi="Microsoft Sans Serif" w:cs="Microsoft Sans Serif"/>
          <w:sz w:val="20"/>
          <w:szCs w:val="20"/>
        </w:rPr>
        <w:t>liścieniach</w:t>
      </w:r>
      <w:r w:rsidRPr="00500C3E">
        <w:rPr>
          <w:rFonts w:ascii="Microsoft Sans Serif" w:hAnsi="Microsoft Sans Serif" w:cs="Microsoft Sans Serif"/>
          <w:sz w:val="20"/>
          <w:szCs w:val="20"/>
        </w:rPr>
        <w:t xml:space="preserve">, liściach, </w:t>
      </w:r>
      <w:r w:rsidR="00D3475B" w:rsidRPr="00500C3E">
        <w:rPr>
          <w:rFonts w:ascii="Microsoft Sans Serif" w:hAnsi="Microsoft Sans Serif" w:cs="Microsoft Sans Serif"/>
          <w:sz w:val="20"/>
          <w:szCs w:val="20"/>
        </w:rPr>
        <w:t>szyjkach korzeniowych</w:t>
      </w:r>
      <w:r w:rsidRPr="00500C3E">
        <w:rPr>
          <w:rFonts w:ascii="Microsoft Sans Serif" w:hAnsi="Microsoft Sans Serif" w:cs="Microsoft Sans Serif"/>
          <w:sz w:val="20"/>
          <w:szCs w:val="20"/>
        </w:rPr>
        <w:t xml:space="preserve"> i łuszczynach.</w:t>
      </w:r>
    </w:p>
    <w:p w:rsidR="00EF530A" w:rsidRPr="00AF5FF3" w:rsidRDefault="00EF530A" w:rsidP="00EF530A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3475B" w:rsidRPr="00AF5FF3" w:rsidRDefault="00D3475B" w:rsidP="009A0BC3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20"/>
          <w:szCs w:val="20"/>
          <w:lang w:eastAsia="pl-PL" w:bidi="ar-SA"/>
        </w:rPr>
      </w:pPr>
      <w:r w:rsidRPr="00AF5FF3">
        <w:rPr>
          <w:rFonts w:ascii="Microsoft Sans Serif" w:hAnsi="Microsoft Sans Serif" w:cs="Microsoft Sans Serif"/>
          <w:sz w:val="20"/>
          <w:szCs w:val="20"/>
          <w:lang w:eastAsia="pl-PL" w:bidi="ar-SA"/>
        </w:rPr>
        <w:t xml:space="preserve">Zabiegi zwalczające przy użyciu środków ochrony roślin wykonuje się zapobiegawczo </w:t>
      </w:r>
      <w:r w:rsidR="009A0BC3">
        <w:rPr>
          <w:rFonts w:ascii="Microsoft Sans Serif" w:hAnsi="Microsoft Sans Serif" w:cs="Microsoft Sans Serif"/>
          <w:sz w:val="20"/>
          <w:szCs w:val="20"/>
          <w:lang w:eastAsia="pl-PL" w:bidi="ar-SA"/>
        </w:rPr>
        <w:br/>
      </w:r>
      <w:r w:rsidRPr="00AF5FF3">
        <w:rPr>
          <w:rFonts w:ascii="Microsoft Sans Serif" w:hAnsi="Microsoft Sans Serif" w:cs="Microsoft Sans Serif"/>
          <w:sz w:val="20"/>
          <w:szCs w:val="20"/>
          <w:lang w:eastAsia="pl-PL" w:bidi="ar-SA"/>
        </w:rPr>
        <w:t>lub interwencyjnie odpowiednio dobierając fungicydy.</w:t>
      </w:r>
    </w:p>
    <w:p w:rsidR="003B441C" w:rsidRPr="00DD38A0" w:rsidRDefault="00D3475B" w:rsidP="009A0BC3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AF5FF3">
        <w:rPr>
          <w:rFonts w:ascii="Microsoft Sans Serif" w:hAnsi="Microsoft Sans Serif" w:cs="Microsoft Sans Serif"/>
          <w:sz w:val="20"/>
          <w:szCs w:val="20"/>
          <w:lang w:eastAsia="pl-PL" w:bidi="ar-SA"/>
        </w:rPr>
        <w:t>Progiem</w:t>
      </w:r>
      <w:r w:rsidR="00A239BC" w:rsidRPr="00AF5FF3">
        <w:rPr>
          <w:rFonts w:ascii="Microsoft Sans Serif" w:hAnsi="Microsoft Sans Serif" w:cs="Microsoft Sans Serif"/>
          <w:sz w:val="20"/>
          <w:szCs w:val="20"/>
          <w:lang w:eastAsia="pl-PL" w:bidi="ar-SA"/>
        </w:rPr>
        <w:t xml:space="preserve"> ekonomicznej szko</w:t>
      </w:r>
      <w:r w:rsidRPr="00AF5FF3">
        <w:rPr>
          <w:rFonts w:ascii="Microsoft Sans Serif" w:hAnsi="Microsoft Sans Serif" w:cs="Microsoft Sans Serif"/>
          <w:sz w:val="20"/>
          <w:szCs w:val="20"/>
          <w:lang w:eastAsia="pl-PL" w:bidi="ar-SA"/>
        </w:rPr>
        <w:t xml:space="preserve">dliwości jest stwierdzenie </w:t>
      </w:r>
      <w:r w:rsidR="003B441C" w:rsidRPr="00AF5FF3">
        <w:rPr>
          <w:rFonts w:ascii="Microsoft Sans Serif" w:hAnsi="Microsoft Sans Serif" w:cs="Microsoft Sans Serif"/>
          <w:sz w:val="20"/>
          <w:szCs w:val="20"/>
        </w:rPr>
        <w:t>10-15% roślin rzepaku ozimego z objawami suchej</w:t>
      </w:r>
      <w:r w:rsidR="003B441C" w:rsidRPr="00500C3E">
        <w:rPr>
          <w:rFonts w:ascii="Microsoft Sans Serif" w:hAnsi="Microsoft Sans Serif" w:cs="Microsoft Sans Serif"/>
          <w:sz w:val="20"/>
          <w:szCs w:val="20"/>
        </w:rPr>
        <w:t xml:space="preserve"> zgnilizny </w:t>
      </w:r>
      <w:r w:rsidRPr="00500C3E">
        <w:rPr>
          <w:rFonts w:ascii="Microsoft Sans Serif" w:hAnsi="Microsoft Sans Serif" w:cs="Microsoft Sans Serif"/>
          <w:sz w:val="20"/>
          <w:szCs w:val="20"/>
        </w:rPr>
        <w:t>kapustnych</w:t>
      </w:r>
      <w:r w:rsidR="003B441C" w:rsidRPr="00500C3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E40B1">
        <w:rPr>
          <w:rFonts w:ascii="Microsoft Sans Serif" w:hAnsi="Microsoft Sans Serif" w:cs="Microsoft Sans Serif"/>
          <w:sz w:val="20"/>
          <w:szCs w:val="20"/>
        </w:rPr>
        <w:t xml:space="preserve">w </w:t>
      </w:r>
      <w:r w:rsidR="003B441C" w:rsidRPr="00500C3E">
        <w:rPr>
          <w:rFonts w:ascii="Microsoft Sans Serif" w:hAnsi="Microsoft Sans Serif" w:cs="Microsoft Sans Serif"/>
          <w:sz w:val="20"/>
          <w:szCs w:val="20"/>
        </w:rPr>
        <w:t xml:space="preserve">postaci zbrunatnienia szyjek korzeniowych lub żółtobrunatnych plam </w:t>
      </w:r>
      <w:r w:rsidR="009A0BC3">
        <w:rPr>
          <w:rFonts w:ascii="Microsoft Sans Serif" w:hAnsi="Microsoft Sans Serif" w:cs="Microsoft Sans Serif"/>
          <w:sz w:val="20"/>
          <w:szCs w:val="20"/>
        </w:rPr>
        <w:br/>
      </w:r>
      <w:r w:rsidR="003B441C" w:rsidRPr="00500C3E">
        <w:rPr>
          <w:rFonts w:ascii="Microsoft Sans Serif" w:hAnsi="Microsoft Sans Serif" w:cs="Microsoft Sans Serif"/>
          <w:sz w:val="20"/>
          <w:szCs w:val="20"/>
        </w:rPr>
        <w:t>z piknidiami na liściach</w:t>
      </w:r>
      <w:r w:rsidR="00AF5FF3">
        <w:rPr>
          <w:rFonts w:ascii="Microsoft Sans Serif" w:hAnsi="Microsoft Sans Serif" w:cs="Microsoft Sans Serif"/>
          <w:sz w:val="20"/>
          <w:szCs w:val="20"/>
        </w:rPr>
        <w:t>.</w:t>
      </w:r>
    </w:p>
    <w:p w:rsidR="00A239BC" w:rsidRPr="00500C3E" w:rsidRDefault="0037608D" w:rsidP="009A0BC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pl-PL" w:bidi="ar-SA"/>
        </w:rPr>
      </w:pPr>
      <w:r w:rsidRPr="00500C3E">
        <w:rPr>
          <w:rFonts w:ascii="Arial" w:hAnsi="Arial" w:cs="Arial"/>
          <w:sz w:val="19"/>
          <w:szCs w:val="19"/>
          <w:lang w:eastAsia="pl-PL" w:bidi="ar-SA"/>
        </w:rPr>
        <w:t>Ograniczyć</w:t>
      </w:r>
      <w:r w:rsidR="00A239BC" w:rsidRPr="00500C3E">
        <w:rPr>
          <w:rFonts w:ascii="Arial" w:hAnsi="Arial" w:cs="Arial"/>
          <w:sz w:val="19"/>
          <w:szCs w:val="19"/>
          <w:lang w:eastAsia="pl-PL" w:bidi="ar-SA"/>
        </w:rPr>
        <w:t xml:space="preserve"> </w:t>
      </w:r>
      <w:r w:rsidRPr="00500C3E">
        <w:rPr>
          <w:rFonts w:ascii="Arial" w:hAnsi="Arial" w:cs="Arial"/>
          <w:sz w:val="19"/>
          <w:szCs w:val="19"/>
          <w:lang w:eastAsia="pl-PL" w:bidi="ar-SA"/>
        </w:rPr>
        <w:t>występowanie</w:t>
      </w:r>
      <w:r w:rsidR="00A239BC" w:rsidRPr="00500C3E">
        <w:rPr>
          <w:rFonts w:ascii="Arial" w:hAnsi="Arial" w:cs="Arial"/>
          <w:sz w:val="19"/>
          <w:szCs w:val="19"/>
          <w:lang w:eastAsia="pl-PL" w:bidi="ar-SA"/>
        </w:rPr>
        <w:t xml:space="preserve"> choroby można także poprzez:</w:t>
      </w:r>
    </w:p>
    <w:p w:rsidR="00A239BC" w:rsidRPr="00500C3E" w:rsidRDefault="00A239BC" w:rsidP="009A0B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pl-PL" w:bidi="ar-SA"/>
        </w:rPr>
      </w:pPr>
      <w:r w:rsidRPr="00500C3E">
        <w:rPr>
          <w:rFonts w:ascii="Arial" w:hAnsi="Arial" w:cs="Arial"/>
          <w:sz w:val="19"/>
          <w:szCs w:val="19"/>
          <w:lang w:eastAsia="pl-PL" w:bidi="ar-SA"/>
        </w:rPr>
        <w:t xml:space="preserve">stosowanie prawidłowej agrotechniki: w tym zachowanie 4-5 letniej </w:t>
      </w:r>
      <w:r w:rsidR="0037608D" w:rsidRPr="00500C3E">
        <w:rPr>
          <w:rFonts w:ascii="Arial" w:hAnsi="Arial" w:cs="Arial"/>
          <w:sz w:val="19"/>
          <w:szCs w:val="19"/>
          <w:lang w:eastAsia="pl-PL" w:bidi="ar-SA"/>
        </w:rPr>
        <w:t>przerwy</w:t>
      </w:r>
      <w:r w:rsidRPr="00500C3E">
        <w:rPr>
          <w:rFonts w:ascii="Arial" w:hAnsi="Arial" w:cs="Arial"/>
          <w:sz w:val="19"/>
          <w:szCs w:val="19"/>
          <w:lang w:eastAsia="pl-PL" w:bidi="ar-SA"/>
        </w:rPr>
        <w:t xml:space="preserve"> w uprawie </w:t>
      </w:r>
      <w:r w:rsidR="0037608D" w:rsidRPr="00500C3E">
        <w:rPr>
          <w:rFonts w:ascii="Arial" w:hAnsi="Arial" w:cs="Arial"/>
          <w:sz w:val="19"/>
          <w:szCs w:val="19"/>
          <w:lang w:eastAsia="pl-PL" w:bidi="ar-SA"/>
        </w:rPr>
        <w:t>roślin</w:t>
      </w:r>
      <w:r w:rsidRPr="00500C3E">
        <w:rPr>
          <w:rFonts w:ascii="Arial" w:hAnsi="Arial" w:cs="Arial"/>
          <w:sz w:val="19"/>
          <w:szCs w:val="19"/>
          <w:lang w:eastAsia="pl-PL" w:bidi="ar-SA"/>
        </w:rPr>
        <w:t xml:space="preserve"> krzyżowych na tym samym polu</w:t>
      </w:r>
    </w:p>
    <w:p w:rsidR="00A239BC" w:rsidRPr="00500C3E" w:rsidRDefault="0037608D" w:rsidP="009A0B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pl-PL" w:bidi="ar-SA"/>
        </w:rPr>
      </w:pPr>
      <w:r w:rsidRPr="00500C3E">
        <w:rPr>
          <w:rFonts w:ascii="Arial" w:hAnsi="Arial" w:cs="Arial"/>
          <w:sz w:val="19"/>
          <w:szCs w:val="19"/>
          <w:lang w:eastAsia="pl-PL" w:bidi="ar-SA"/>
        </w:rPr>
        <w:t>używanie</w:t>
      </w:r>
      <w:r w:rsidR="00A239BC" w:rsidRPr="00500C3E">
        <w:rPr>
          <w:rFonts w:ascii="Arial" w:hAnsi="Arial" w:cs="Arial"/>
          <w:sz w:val="19"/>
          <w:szCs w:val="19"/>
          <w:lang w:eastAsia="pl-PL" w:bidi="ar-SA"/>
        </w:rPr>
        <w:t xml:space="preserve"> do siewu zdrowych </w:t>
      </w:r>
      <w:r w:rsidRPr="00500C3E">
        <w:rPr>
          <w:rFonts w:ascii="Arial" w:hAnsi="Arial" w:cs="Arial"/>
          <w:sz w:val="19"/>
          <w:szCs w:val="19"/>
          <w:lang w:eastAsia="pl-PL" w:bidi="ar-SA"/>
        </w:rPr>
        <w:t>nasion, które</w:t>
      </w:r>
      <w:r w:rsidR="00A239BC" w:rsidRPr="00500C3E">
        <w:rPr>
          <w:rFonts w:ascii="Arial" w:hAnsi="Arial" w:cs="Arial"/>
          <w:sz w:val="19"/>
          <w:szCs w:val="19"/>
          <w:lang w:eastAsia="pl-PL" w:bidi="ar-SA"/>
        </w:rPr>
        <w:t xml:space="preserve"> powinny </w:t>
      </w:r>
      <w:r w:rsidRPr="00500C3E">
        <w:rPr>
          <w:rFonts w:ascii="Arial" w:hAnsi="Arial" w:cs="Arial"/>
          <w:sz w:val="19"/>
          <w:szCs w:val="19"/>
          <w:lang w:eastAsia="pl-PL" w:bidi="ar-SA"/>
        </w:rPr>
        <w:t>być</w:t>
      </w:r>
      <w:r w:rsidR="00A239BC" w:rsidRPr="00500C3E">
        <w:rPr>
          <w:rFonts w:ascii="Arial" w:hAnsi="Arial" w:cs="Arial"/>
          <w:sz w:val="19"/>
          <w:szCs w:val="19"/>
          <w:lang w:eastAsia="pl-PL" w:bidi="ar-SA"/>
        </w:rPr>
        <w:t xml:space="preserve"> zaprawione</w:t>
      </w:r>
    </w:p>
    <w:p w:rsidR="00A239BC" w:rsidRPr="00500C3E" w:rsidRDefault="00A239BC" w:rsidP="009A0B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pl-PL" w:bidi="ar-SA"/>
        </w:rPr>
      </w:pPr>
      <w:r w:rsidRPr="00500C3E">
        <w:rPr>
          <w:rFonts w:ascii="Arial" w:hAnsi="Arial" w:cs="Arial"/>
          <w:sz w:val="19"/>
          <w:szCs w:val="19"/>
          <w:lang w:eastAsia="pl-PL" w:bidi="ar-SA"/>
        </w:rPr>
        <w:t xml:space="preserve">stosowanie izolacji </w:t>
      </w:r>
      <w:r w:rsidR="0037608D" w:rsidRPr="00500C3E">
        <w:rPr>
          <w:rFonts w:ascii="Arial" w:hAnsi="Arial" w:cs="Arial"/>
          <w:sz w:val="19"/>
          <w:szCs w:val="19"/>
          <w:lang w:eastAsia="pl-PL" w:bidi="ar-SA"/>
        </w:rPr>
        <w:t>przestrzennej</w:t>
      </w:r>
      <w:r w:rsidRPr="00500C3E">
        <w:rPr>
          <w:rFonts w:ascii="Arial" w:hAnsi="Arial" w:cs="Arial"/>
          <w:sz w:val="19"/>
          <w:szCs w:val="19"/>
          <w:lang w:eastAsia="pl-PL" w:bidi="ar-SA"/>
        </w:rPr>
        <w:t xml:space="preserve"> od ubiegłorocznych plantacji </w:t>
      </w:r>
      <w:r w:rsidR="0037608D" w:rsidRPr="00500C3E">
        <w:rPr>
          <w:rFonts w:ascii="Arial" w:hAnsi="Arial" w:cs="Arial"/>
          <w:sz w:val="19"/>
          <w:szCs w:val="19"/>
          <w:lang w:eastAsia="pl-PL" w:bidi="ar-SA"/>
        </w:rPr>
        <w:t>roślin</w:t>
      </w:r>
      <w:r w:rsidRPr="00500C3E">
        <w:rPr>
          <w:rFonts w:ascii="Arial" w:hAnsi="Arial" w:cs="Arial"/>
          <w:sz w:val="19"/>
          <w:szCs w:val="19"/>
          <w:lang w:eastAsia="pl-PL" w:bidi="ar-SA"/>
        </w:rPr>
        <w:t xml:space="preserve"> na których </w:t>
      </w:r>
      <w:r w:rsidR="0037608D" w:rsidRPr="00500C3E">
        <w:rPr>
          <w:rFonts w:ascii="Arial" w:hAnsi="Arial" w:cs="Arial"/>
          <w:sz w:val="19"/>
          <w:szCs w:val="19"/>
          <w:lang w:eastAsia="pl-PL" w:bidi="ar-SA"/>
        </w:rPr>
        <w:t>występowała</w:t>
      </w:r>
      <w:r w:rsidRPr="00500C3E">
        <w:rPr>
          <w:rFonts w:ascii="Arial" w:hAnsi="Arial" w:cs="Arial"/>
          <w:sz w:val="19"/>
          <w:szCs w:val="19"/>
          <w:lang w:eastAsia="pl-PL" w:bidi="ar-SA"/>
        </w:rPr>
        <w:t xml:space="preserve"> choroba</w:t>
      </w:r>
    </w:p>
    <w:p w:rsidR="00A239BC" w:rsidRPr="000B7FBE" w:rsidRDefault="00A239BC" w:rsidP="009A0B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pl-PL" w:bidi="ar-SA"/>
        </w:rPr>
      </w:pPr>
      <w:r w:rsidRPr="000B7FBE">
        <w:rPr>
          <w:rFonts w:ascii="Arial" w:hAnsi="Arial" w:cs="Arial"/>
          <w:sz w:val="19"/>
          <w:szCs w:val="19"/>
          <w:lang w:eastAsia="pl-PL" w:bidi="ar-SA"/>
        </w:rPr>
        <w:t>zwalczanie szkodników</w:t>
      </w:r>
    </w:p>
    <w:p w:rsidR="00A239BC" w:rsidRPr="000B7FBE" w:rsidRDefault="00A239BC" w:rsidP="009A0B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pl-PL" w:bidi="ar-SA"/>
        </w:rPr>
      </w:pPr>
      <w:r w:rsidRPr="000B7FBE">
        <w:rPr>
          <w:rFonts w:ascii="Arial" w:hAnsi="Arial" w:cs="Arial"/>
          <w:sz w:val="19"/>
          <w:szCs w:val="19"/>
          <w:lang w:eastAsia="pl-PL" w:bidi="ar-SA"/>
        </w:rPr>
        <w:t xml:space="preserve">zwalczanie </w:t>
      </w:r>
      <w:r w:rsidRPr="00AF5FF3">
        <w:rPr>
          <w:rFonts w:ascii="Arial" w:hAnsi="Arial" w:cs="Arial"/>
          <w:sz w:val="19"/>
          <w:szCs w:val="19"/>
          <w:lang w:eastAsia="pl-PL" w:bidi="ar-SA"/>
        </w:rPr>
        <w:t>chwastów</w:t>
      </w:r>
      <w:r w:rsidR="00AF5FF3" w:rsidRPr="00AF5FF3">
        <w:rPr>
          <w:rFonts w:ascii="Arial" w:hAnsi="Arial" w:cs="Arial"/>
          <w:sz w:val="19"/>
          <w:szCs w:val="19"/>
          <w:lang w:eastAsia="pl-PL" w:bidi="ar-SA"/>
        </w:rPr>
        <w:t xml:space="preserve"> </w:t>
      </w:r>
      <w:r w:rsidRPr="00AF5FF3">
        <w:rPr>
          <w:rFonts w:ascii="Arial" w:hAnsi="Arial" w:cs="Arial"/>
          <w:sz w:val="19"/>
          <w:szCs w:val="19"/>
          <w:lang w:eastAsia="pl-PL" w:bidi="ar-SA"/>
        </w:rPr>
        <w:t>(szczególnie</w:t>
      </w:r>
      <w:r w:rsidRPr="000B7FBE">
        <w:rPr>
          <w:rFonts w:ascii="Arial" w:hAnsi="Arial" w:cs="Arial"/>
          <w:sz w:val="19"/>
          <w:szCs w:val="19"/>
          <w:lang w:eastAsia="pl-PL" w:bidi="ar-SA"/>
        </w:rPr>
        <w:t xml:space="preserve"> z rodziny krzyżowych)</w:t>
      </w:r>
    </w:p>
    <w:p w:rsidR="0037608D" w:rsidRDefault="0037608D" w:rsidP="009A0B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pl-PL" w:bidi="ar-SA"/>
        </w:rPr>
      </w:pPr>
      <w:r w:rsidRPr="000B7FBE">
        <w:rPr>
          <w:rFonts w:ascii="Arial" w:hAnsi="Arial" w:cs="Arial"/>
          <w:sz w:val="19"/>
          <w:szCs w:val="19"/>
          <w:lang w:eastAsia="pl-PL" w:bidi="ar-SA"/>
        </w:rPr>
        <w:t>stosowanie rzadkiego siewu</w:t>
      </w:r>
    </w:p>
    <w:p w:rsidR="007F7C3C" w:rsidRDefault="00A71862" w:rsidP="007F7C3C">
      <w:pPr>
        <w:tabs>
          <w:tab w:val="left" w:pos="567"/>
        </w:tabs>
        <w:jc w:val="both"/>
        <w:rPr>
          <w:sz w:val="20"/>
          <w:szCs w:val="20"/>
        </w:rPr>
      </w:pPr>
      <w:r>
        <w:t>Z</w:t>
      </w:r>
      <w:r>
        <w:rPr>
          <w:sz w:val="20"/>
          <w:szCs w:val="20"/>
        </w:rPr>
        <w:t xml:space="preserve"> dniem 1 stycznia 2014 r. wszedł w życie obowiązek stosowania zasad integrowanej ochrony roślin przez wszystkich profesjonalnych użytkowników środków ochrony roślin. Szczegóły na stronie: </w:t>
      </w:r>
      <w:hyperlink r:id="rId9" w:history="1">
        <w:r w:rsidR="007F7C3C" w:rsidRPr="00D82CCC">
          <w:rPr>
            <w:rStyle w:val="Hipercze"/>
            <w:sz w:val="20"/>
            <w:szCs w:val="20"/>
          </w:rPr>
          <w:t>http://www.minrol.gov.pl/pol/Informacje-branzowe/Produkcja-roslinna/Ochrona-roslin/Integrowana-ochrona-roslin</w:t>
        </w:r>
      </w:hyperlink>
    </w:p>
    <w:p w:rsidR="00A71862" w:rsidRDefault="00A71862" w:rsidP="007F7C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Zgodnie z ustawą z o środkach ochrony roślin:</w:t>
      </w:r>
    </w:p>
    <w:p w:rsidR="00A71862" w:rsidRDefault="00A71862" w:rsidP="00A71862">
      <w:pPr>
        <w:numPr>
          <w:ilvl w:val="0"/>
          <w:numId w:val="20"/>
        </w:num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Środki ochrony roślin mogą być stosowane jeżeli zostały dopuszczone do obrotu</w:t>
      </w:r>
      <w:r>
        <w:rPr>
          <w:sz w:val="20"/>
          <w:szCs w:val="20"/>
        </w:rPr>
        <w:br/>
        <w:t xml:space="preserve"> i stosowania.</w:t>
      </w:r>
    </w:p>
    <w:p w:rsidR="00A71862" w:rsidRDefault="00A71862" w:rsidP="000915A6">
      <w:pPr>
        <w:numPr>
          <w:ilvl w:val="0"/>
          <w:numId w:val="20"/>
        </w:num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2. Środki ochrony roślin należy stosować w taki sposób, aby nie stwarzać zagrożenia dla zdrowia ludzi, zwierząt oraz dla środowiska, w tym przeciwdziałać zniesieniu środków ochrony roślin na obszary i obiekty niebędące celem zabiegu </w:t>
      </w:r>
      <w:r>
        <w:rPr>
          <w:sz w:val="20"/>
          <w:szCs w:val="20"/>
        </w:rPr>
        <w:br/>
        <w:t>z zastosowaniem tych środków oraz planować stosowanie środków ochrony roślin z uwzględnieniem okresu, w którym ludzie będą przebywać na obszarze objętym zabiegiem.</w:t>
      </w:r>
    </w:p>
    <w:p w:rsidR="00A71862" w:rsidRDefault="00A71862" w:rsidP="00A71862">
      <w:pPr>
        <w:numPr>
          <w:ilvl w:val="0"/>
          <w:numId w:val="20"/>
        </w:num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 Środki ochrony roślin stosuje się zgodnie z zasadami integrowanej ochrony roślin, sprzętem sprawnym technicznie i skalibrowanym.</w:t>
      </w:r>
    </w:p>
    <w:p w:rsidR="00A71862" w:rsidRDefault="00A71862" w:rsidP="00A71862">
      <w:pPr>
        <w:numPr>
          <w:ilvl w:val="0"/>
          <w:numId w:val="20"/>
        </w:num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 Zabiegi z zastosowaniem środków ochrony roślin przeznaczonych dla użytkowników profesjonalnych mogą być wykonywane przez osoby przeszkolone, zgodnie z art. 41 ww. ustawy.</w:t>
      </w:r>
    </w:p>
    <w:p w:rsidR="00A71862" w:rsidRDefault="00A71862" w:rsidP="00A71862">
      <w:pPr>
        <w:numPr>
          <w:ilvl w:val="0"/>
          <w:numId w:val="20"/>
        </w:num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5. Profesjonalni użytkownicy środków ochrony roślin są zobowiązani do prowadzenia dokumentacji dotyczącej stosowanych środków ochrony roślin i przechowywania jej przez co najmniej 3 lata.</w:t>
      </w:r>
    </w:p>
    <w:p w:rsidR="007F7C3C" w:rsidRDefault="007F7C3C" w:rsidP="000915A6">
      <w:pPr>
        <w:tabs>
          <w:tab w:val="left" w:pos="567"/>
        </w:tabs>
        <w:ind w:left="720"/>
        <w:jc w:val="both"/>
        <w:rPr>
          <w:sz w:val="20"/>
          <w:szCs w:val="20"/>
        </w:rPr>
      </w:pPr>
    </w:p>
    <w:p w:rsidR="002B19BE" w:rsidRPr="007F7C3C" w:rsidRDefault="002B19BE" w:rsidP="007F7C3C">
      <w:pPr>
        <w:jc w:val="both"/>
        <w:rPr>
          <w:rFonts w:ascii="Microsoft Sans Serif" w:hAnsi="Microsoft Sans Serif" w:cs="Microsoft Sans Serif"/>
          <w:b/>
          <w:color w:val="FF0000"/>
          <w:sz w:val="16"/>
          <w:szCs w:val="16"/>
        </w:rPr>
      </w:pPr>
      <w:r w:rsidRPr="007F7C3C">
        <w:rPr>
          <w:rFonts w:ascii="Microsoft Sans Serif" w:hAnsi="Microsoft Sans Serif" w:cs="Microsoft Sans Serif"/>
          <w:b/>
          <w:color w:val="FF0000"/>
          <w:sz w:val="16"/>
          <w:szCs w:val="16"/>
        </w:rPr>
        <w:t>Informacje o środkach ochrony roślin dopuszczonych przez M</w:t>
      </w:r>
      <w:r w:rsidR="007F7C3C">
        <w:rPr>
          <w:rFonts w:ascii="Microsoft Sans Serif" w:hAnsi="Microsoft Sans Serif" w:cs="Microsoft Sans Serif"/>
          <w:b/>
          <w:color w:val="FF0000"/>
          <w:sz w:val="16"/>
          <w:szCs w:val="16"/>
        </w:rPr>
        <w:t xml:space="preserve">inistra Rolnictwa i Rozwoju Wsi </w:t>
      </w:r>
      <w:r w:rsidRPr="007F7C3C">
        <w:rPr>
          <w:rFonts w:ascii="Microsoft Sans Serif" w:hAnsi="Microsoft Sans Serif" w:cs="Microsoft Sans Serif"/>
          <w:b/>
          <w:color w:val="FF0000"/>
          <w:sz w:val="16"/>
          <w:szCs w:val="16"/>
        </w:rPr>
        <w:t xml:space="preserve">do obrotu i stosowania w </w:t>
      </w:r>
      <w:r w:rsidR="007F7C3C">
        <w:rPr>
          <w:rFonts w:ascii="Microsoft Sans Serif" w:hAnsi="Microsoft Sans Serif" w:cs="Microsoft Sans Serif"/>
          <w:b/>
          <w:color w:val="FF0000"/>
          <w:sz w:val="16"/>
          <w:szCs w:val="16"/>
        </w:rPr>
        <w:t xml:space="preserve">Polsce są dostępne pod adresem:   </w:t>
      </w:r>
      <w:r w:rsidRPr="007F7C3C">
        <w:rPr>
          <w:rFonts w:ascii="Microsoft Sans Serif" w:hAnsi="Microsoft Sans Serif" w:cs="Microsoft Sans Serif"/>
          <w:b/>
          <w:color w:val="FF0000"/>
          <w:sz w:val="16"/>
          <w:szCs w:val="16"/>
        </w:rPr>
        <w:t>http://www.minrol.gov.pl &gt; Informacje branżowe &gt; Produkcja roślinna &gt; Ochrona roślin</w:t>
      </w:r>
    </w:p>
    <w:p w:rsidR="001D1B86" w:rsidRDefault="001D1B86" w:rsidP="00487990">
      <w:pPr>
        <w:pStyle w:val="Stopka"/>
      </w:pPr>
    </w:p>
    <w:p w:rsidR="00A57910" w:rsidRDefault="001D1B86" w:rsidP="00A57910">
      <w:pPr>
        <w:pStyle w:val="Akapitzlist"/>
        <w:autoSpaceDE w:val="0"/>
        <w:autoSpaceDN w:val="0"/>
        <w:adjustRightInd w:val="0"/>
        <w:spacing w:line="320" w:lineRule="atLeast"/>
        <w:ind w:left="357"/>
        <w:jc w:val="both"/>
        <w:rPr>
          <w:rFonts w:ascii="Arial" w:hAnsi="Arial" w:cs="Arial"/>
          <w:sz w:val="19"/>
          <w:szCs w:val="19"/>
          <w:lang w:eastAsia="pl-PL" w:bidi="ar-SA"/>
        </w:rPr>
      </w:pP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 w:rsidR="00A57910">
        <w:rPr>
          <w:rFonts w:ascii="Arial" w:hAnsi="Arial" w:cs="Arial"/>
          <w:sz w:val="19"/>
          <w:szCs w:val="19"/>
          <w:lang w:eastAsia="pl-PL" w:bidi="ar-SA"/>
        </w:rPr>
        <w:t>Kierownik Oddziału</w:t>
      </w:r>
    </w:p>
    <w:p w:rsidR="00A57910" w:rsidRDefault="00A57910" w:rsidP="00A57910">
      <w:pPr>
        <w:pStyle w:val="Akapitzlist"/>
        <w:autoSpaceDE w:val="0"/>
        <w:autoSpaceDN w:val="0"/>
        <w:adjustRightInd w:val="0"/>
        <w:spacing w:line="320" w:lineRule="atLeast"/>
        <w:ind w:left="357"/>
        <w:jc w:val="both"/>
        <w:rPr>
          <w:rFonts w:ascii="Arial" w:hAnsi="Arial" w:cs="Arial"/>
          <w:sz w:val="19"/>
          <w:szCs w:val="19"/>
          <w:lang w:eastAsia="pl-PL" w:bidi="ar-SA"/>
        </w:rPr>
      </w:pP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  <w:t xml:space="preserve">  Dorota Kołodziejczyk-Głowacka</w:t>
      </w:r>
    </w:p>
    <w:p w:rsidR="00A57910" w:rsidRPr="000B7FBE" w:rsidRDefault="00A57910" w:rsidP="00A57910">
      <w:pPr>
        <w:pStyle w:val="Akapitzlist"/>
        <w:autoSpaceDE w:val="0"/>
        <w:autoSpaceDN w:val="0"/>
        <w:adjustRightInd w:val="0"/>
        <w:spacing w:line="320" w:lineRule="atLeast"/>
        <w:ind w:left="357"/>
        <w:jc w:val="both"/>
        <w:rPr>
          <w:lang w:eastAsia="pl-PL" w:bidi="ar-SA"/>
        </w:rPr>
      </w:pP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bookmarkStart w:id="0" w:name="_GoBack"/>
      <w:bookmarkEnd w:id="0"/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  <w:r>
        <w:rPr>
          <w:rFonts w:ascii="Arial" w:hAnsi="Arial" w:cs="Arial"/>
          <w:sz w:val="19"/>
          <w:szCs w:val="19"/>
          <w:lang w:eastAsia="pl-PL" w:bidi="ar-SA"/>
        </w:rPr>
        <w:tab/>
      </w:r>
    </w:p>
    <w:sectPr w:rsidR="00A57910" w:rsidRPr="000B7FBE" w:rsidSect="00A82A3D">
      <w:headerReference w:type="default" r:id="rId10"/>
      <w:pgSz w:w="11906" w:h="16838"/>
      <w:pgMar w:top="851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DD" w:rsidRDefault="00DD33DD" w:rsidP="003B44EE">
      <w:r>
        <w:separator/>
      </w:r>
    </w:p>
  </w:endnote>
  <w:endnote w:type="continuationSeparator" w:id="0">
    <w:p w:rsidR="00DD33DD" w:rsidRDefault="00DD33DD" w:rsidP="003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DD" w:rsidRDefault="00DD33DD" w:rsidP="003B44EE">
      <w:r>
        <w:separator/>
      </w:r>
    </w:p>
  </w:footnote>
  <w:footnote w:type="continuationSeparator" w:id="0">
    <w:p w:rsidR="00DD33DD" w:rsidRDefault="00DD33DD" w:rsidP="003B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2A" w:rsidRDefault="00A57B2A">
    <w:pPr>
      <w:pStyle w:val="Nagwek"/>
    </w:pPr>
  </w:p>
  <w:p w:rsidR="00A57B2A" w:rsidRDefault="00A57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C82"/>
    <w:multiLevelType w:val="hybridMultilevel"/>
    <w:tmpl w:val="0E2E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7061"/>
    <w:multiLevelType w:val="hybridMultilevel"/>
    <w:tmpl w:val="23C6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51878"/>
    <w:multiLevelType w:val="hybridMultilevel"/>
    <w:tmpl w:val="B0F6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20718"/>
    <w:multiLevelType w:val="hybridMultilevel"/>
    <w:tmpl w:val="82F0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23173"/>
    <w:multiLevelType w:val="hybridMultilevel"/>
    <w:tmpl w:val="6DE0B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E257A"/>
    <w:multiLevelType w:val="hybridMultilevel"/>
    <w:tmpl w:val="DA1A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E86"/>
    <w:multiLevelType w:val="hybridMultilevel"/>
    <w:tmpl w:val="0C50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96CD1"/>
    <w:multiLevelType w:val="hybridMultilevel"/>
    <w:tmpl w:val="9916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19"/>
  </w:num>
  <w:num w:numId="12">
    <w:abstractNumId w:val="16"/>
  </w:num>
  <w:num w:numId="13">
    <w:abstractNumId w:val="10"/>
  </w:num>
  <w:num w:numId="14">
    <w:abstractNumId w:val="18"/>
  </w:num>
  <w:num w:numId="15">
    <w:abstractNumId w:val="12"/>
  </w:num>
  <w:num w:numId="16">
    <w:abstractNumId w:val="3"/>
  </w:num>
  <w:num w:numId="17">
    <w:abstractNumId w:val="17"/>
  </w:num>
  <w:num w:numId="18">
    <w:abstractNumId w:val="0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E"/>
    <w:rsid w:val="00035A59"/>
    <w:rsid w:val="00035B37"/>
    <w:rsid w:val="000401B9"/>
    <w:rsid w:val="000456AA"/>
    <w:rsid w:val="00061E37"/>
    <w:rsid w:val="000915A6"/>
    <w:rsid w:val="000956E0"/>
    <w:rsid w:val="00097CB6"/>
    <w:rsid w:val="000B5E95"/>
    <w:rsid w:val="000B7FBE"/>
    <w:rsid w:val="000E097C"/>
    <w:rsid w:val="000E7047"/>
    <w:rsid w:val="000E7DE9"/>
    <w:rsid w:val="000F6FB2"/>
    <w:rsid w:val="0014504B"/>
    <w:rsid w:val="00162532"/>
    <w:rsid w:val="00173662"/>
    <w:rsid w:val="00182F1C"/>
    <w:rsid w:val="001C68E0"/>
    <w:rsid w:val="001D1B86"/>
    <w:rsid w:val="001E1B97"/>
    <w:rsid w:val="001E4AD4"/>
    <w:rsid w:val="001F5925"/>
    <w:rsid w:val="00201AA8"/>
    <w:rsid w:val="002146D3"/>
    <w:rsid w:val="00215158"/>
    <w:rsid w:val="002467F6"/>
    <w:rsid w:val="00247AB9"/>
    <w:rsid w:val="002501C0"/>
    <w:rsid w:val="00254CE0"/>
    <w:rsid w:val="002606B6"/>
    <w:rsid w:val="00274DA7"/>
    <w:rsid w:val="00276AA8"/>
    <w:rsid w:val="00293CF5"/>
    <w:rsid w:val="002B19BE"/>
    <w:rsid w:val="002F7000"/>
    <w:rsid w:val="00304CC0"/>
    <w:rsid w:val="0034337E"/>
    <w:rsid w:val="00361C5C"/>
    <w:rsid w:val="0037608D"/>
    <w:rsid w:val="0039540D"/>
    <w:rsid w:val="003975B7"/>
    <w:rsid w:val="003A2D7D"/>
    <w:rsid w:val="003B441C"/>
    <w:rsid w:val="003B44EE"/>
    <w:rsid w:val="003C3487"/>
    <w:rsid w:val="003F220E"/>
    <w:rsid w:val="00422CF9"/>
    <w:rsid w:val="00426430"/>
    <w:rsid w:val="004457E6"/>
    <w:rsid w:val="00447632"/>
    <w:rsid w:val="00450974"/>
    <w:rsid w:val="0045553C"/>
    <w:rsid w:val="004579D9"/>
    <w:rsid w:val="00471213"/>
    <w:rsid w:val="00484F05"/>
    <w:rsid w:val="00487990"/>
    <w:rsid w:val="004E25CE"/>
    <w:rsid w:val="004E3B5C"/>
    <w:rsid w:val="004F5568"/>
    <w:rsid w:val="004F5661"/>
    <w:rsid w:val="00500C3E"/>
    <w:rsid w:val="005025DB"/>
    <w:rsid w:val="00533860"/>
    <w:rsid w:val="00583DA3"/>
    <w:rsid w:val="005D576A"/>
    <w:rsid w:val="005E5904"/>
    <w:rsid w:val="005F2877"/>
    <w:rsid w:val="005F6ECF"/>
    <w:rsid w:val="0061735E"/>
    <w:rsid w:val="006462D4"/>
    <w:rsid w:val="0065445D"/>
    <w:rsid w:val="00655325"/>
    <w:rsid w:val="0068427F"/>
    <w:rsid w:val="006844FC"/>
    <w:rsid w:val="00692DDB"/>
    <w:rsid w:val="00694D4B"/>
    <w:rsid w:val="006A0EC4"/>
    <w:rsid w:val="006D0C07"/>
    <w:rsid w:val="006E610E"/>
    <w:rsid w:val="006F72C4"/>
    <w:rsid w:val="00712989"/>
    <w:rsid w:val="007155AA"/>
    <w:rsid w:val="0071563D"/>
    <w:rsid w:val="00740B44"/>
    <w:rsid w:val="00773335"/>
    <w:rsid w:val="007758A9"/>
    <w:rsid w:val="00780C12"/>
    <w:rsid w:val="00781AC9"/>
    <w:rsid w:val="00792509"/>
    <w:rsid w:val="007C1417"/>
    <w:rsid w:val="007D2460"/>
    <w:rsid w:val="007D564A"/>
    <w:rsid w:val="007F28CB"/>
    <w:rsid w:val="007F7C3C"/>
    <w:rsid w:val="00846700"/>
    <w:rsid w:val="008A763F"/>
    <w:rsid w:val="008C6215"/>
    <w:rsid w:val="008C6A80"/>
    <w:rsid w:val="008D30F5"/>
    <w:rsid w:val="009038BF"/>
    <w:rsid w:val="00903DF4"/>
    <w:rsid w:val="00927274"/>
    <w:rsid w:val="009510F3"/>
    <w:rsid w:val="009865FB"/>
    <w:rsid w:val="009A0BC3"/>
    <w:rsid w:val="009A759E"/>
    <w:rsid w:val="009D0CDF"/>
    <w:rsid w:val="009E11CE"/>
    <w:rsid w:val="00A03DDD"/>
    <w:rsid w:val="00A07495"/>
    <w:rsid w:val="00A239BC"/>
    <w:rsid w:val="00A25C1F"/>
    <w:rsid w:val="00A34B03"/>
    <w:rsid w:val="00A57910"/>
    <w:rsid w:val="00A57B2A"/>
    <w:rsid w:val="00A65BE2"/>
    <w:rsid w:val="00A71862"/>
    <w:rsid w:val="00A816C1"/>
    <w:rsid w:val="00A82A3D"/>
    <w:rsid w:val="00A91ADF"/>
    <w:rsid w:val="00A93CAD"/>
    <w:rsid w:val="00AC3C52"/>
    <w:rsid w:val="00AF5FF3"/>
    <w:rsid w:val="00B06CCC"/>
    <w:rsid w:val="00B07AF6"/>
    <w:rsid w:val="00B262B3"/>
    <w:rsid w:val="00B34E3E"/>
    <w:rsid w:val="00B72D4A"/>
    <w:rsid w:val="00B82033"/>
    <w:rsid w:val="00B83ACB"/>
    <w:rsid w:val="00B85A4F"/>
    <w:rsid w:val="00B90D12"/>
    <w:rsid w:val="00BB147D"/>
    <w:rsid w:val="00BC18CE"/>
    <w:rsid w:val="00BD59BD"/>
    <w:rsid w:val="00BD6AA1"/>
    <w:rsid w:val="00BF1AFF"/>
    <w:rsid w:val="00C0389B"/>
    <w:rsid w:val="00C1034A"/>
    <w:rsid w:val="00C42287"/>
    <w:rsid w:val="00C52DA5"/>
    <w:rsid w:val="00C77623"/>
    <w:rsid w:val="00C8051D"/>
    <w:rsid w:val="00C84D4C"/>
    <w:rsid w:val="00C87809"/>
    <w:rsid w:val="00CC0518"/>
    <w:rsid w:val="00CE7586"/>
    <w:rsid w:val="00CF1A6D"/>
    <w:rsid w:val="00CF36AF"/>
    <w:rsid w:val="00D3475B"/>
    <w:rsid w:val="00D4541D"/>
    <w:rsid w:val="00D83601"/>
    <w:rsid w:val="00D86F93"/>
    <w:rsid w:val="00DB398E"/>
    <w:rsid w:val="00DD33DD"/>
    <w:rsid w:val="00DD38A0"/>
    <w:rsid w:val="00DE11EF"/>
    <w:rsid w:val="00DF149F"/>
    <w:rsid w:val="00DF3F05"/>
    <w:rsid w:val="00E22F6D"/>
    <w:rsid w:val="00E30677"/>
    <w:rsid w:val="00E75FFC"/>
    <w:rsid w:val="00E81C10"/>
    <w:rsid w:val="00EA243C"/>
    <w:rsid w:val="00EC1281"/>
    <w:rsid w:val="00EE2422"/>
    <w:rsid w:val="00EE40B1"/>
    <w:rsid w:val="00EF530A"/>
    <w:rsid w:val="00EF7699"/>
    <w:rsid w:val="00F12BC3"/>
    <w:rsid w:val="00F33FCE"/>
    <w:rsid w:val="00F55CB2"/>
    <w:rsid w:val="00FA2C97"/>
    <w:rsid w:val="00FA7001"/>
    <w:rsid w:val="00FC549B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docId w15:val="{D2BC3021-8D0D-41A5-9A49-CA8BEE03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F93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F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6F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6F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6F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6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6F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6F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D86F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6F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86F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86F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86F9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86F93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86F9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86F93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86F93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86F93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86F93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86F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86F93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6F9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86F93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86F93"/>
    <w:rPr>
      <w:b/>
      <w:bCs/>
    </w:rPr>
  </w:style>
  <w:style w:type="character" w:styleId="Uwydatnienie">
    <w:name w:val="Emphasis"/>
    <w:uiPriority w:val="20"/>
    <w:qFormat/>
    <w:rsid w:val="00D86F93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86F93"/>
    <w:rPr>
      <w:szCs w:val="32"/>
    </w:rPr>
  </w:style>
  <w:style w:type="paragraph" w:styleId="Akapitzlist">
    <w:name w:val="List Paragraph"/>
    <w:basedOn w:val="Normalny"/>
    <w:uiPriority w:val="34"/>
    <w:qFormat/>
    <w:rsid w:val="00D86F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6F93"/>
    <w:rPr>
      <w:i/>
    </w:rPr>
  </w:style>
  <w:style w:type="character" w:customStyle="1" w:styleId="CytatZnak">
    <w:name w:val="Cytat Znak"/>
    <w:link w:val="Cytat"/>
    <w:uiPriority w:val="29"/>
    <w:rsid w:val="00D86F9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6F9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86F93"/>
    <w:rPr>
      <w:b/>
      <w:i/>
      <w:sz w:val="24"/>
    </w:rPr>
  </w:style>
  <w:style w:type="character" w:styleId="Wyrnieniedelikatne">
    <w:name w:val="Subtle Emphasis"/>
    <w:uiPriority w:val="19"/>
    <w:qFormat/>
    <w:rsid w:val="00D86F93"/>
    <w:rPr>
      <w:i/>
      <w:color w:val="5A5A5A"/>
    </w:rPr>
  </w:style>
  <w:style w:type="character" w:styleId="Wyrnienieintensywne">
    <w:name w:val="Intense Emphasis"/>
    <w:uiPriority w:val="21"/>
    <w:qFormat/>
    <w:rsid w:val="00D86F93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86F93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86F93"/>
    <w:rPr>
      <w:b/>
      <w:sz w:val="24"/>
      <w:u w:val="single"/>
    </w:rPr>
  </w:style>
  <w:style w:type="character" w:styleId="Tytuksiki">
    <w:name w:val="Book Title"/>
    <w:uiPriority w:val="33"/>
    <w:qFormat/>
    <w:rsid w:val="00D86F93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86F93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44E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44EE"/>
    <w:rPr>
      <w:vertAlign w:val="superscript"/>
    </w:rPr>
  </w:style>
  <w:style w:type="character" w:styleId="Hipercze">
    <w:name w:val="Hyperlink"/>
    <w:uiPriority w:val="99"/>
    <w:unhideWhenUsed/>
    <w:rsid w:val="003B44EE"/>
    <w:rPr>
      <w:color w:val="0000FF"/>
      <w:u w:val="single"/>
    </w:rPr>
  </w:style>
  <w:style w:type="character" w:styleId="Tekstzastpczy">
    <w:name w:val="Placeholder Text"/>
    <w:uiPriority w:val="99"/>
    <w:semiHidden/>
    <w:rsid w:val="00BB14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14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7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7B2A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57B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57B2A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0F6FB2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rol.gov.pl/pol/Informacje-branzowe/Produkcja-roslinna/Ochrona-roslin/Integrowana-ochrona-rosl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Inspektorat Ochrony Roślin i Nasiennictwa we Wrocławiu</vt:lpstr>
    </vt:vector>
  </TitlesOfParts>
  <Company>WIORiN Olsztyn</Company>
  <LinksUpToDate>false</LinksUpToDate>
  <CharactersWithSpaces>3533</CharactersWithSpaces>
  <SharedDoc>false</SharedDoc>
  <HLinks>
    <vt:vector size="6" baseType="variant"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http://www.minrol.gov.pl/pol/Informacje-branzowe/Produkcja-roslinna/Ochrona-roslin/Integrowana-ochrona-roslin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Inspektorat Ochrony Roślin i Nasiennictwa we Wrocławiu</dc:title>
  <dc:creator>WG</dc:creator>
  <cp:lastModifiedBy>walbrzych</cp:lastModifiedBy>
  <cp:revision>3</cp:revision>
  <cp:lastPrinted>2017-03-31T09:11:00Z</cp:lastPrinted>
  <dcterms:created xsi:type="dcterms:W3CDTF">2018-04-09T08:59:00Z</dcterms:created>
  <dcterms:modified xsi:type="dcterms:W3CDTF">2018-04-09T08:59:00Z</dcterms:modified>
</cp:coreProperties>
</file>