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Ogłoszenie nr 500303074-N-2018 z dnia 19-12-2018 r. </w:t>
      </w:r>
    </w:p>
    <w:p w:rsidR="0084496B" w:rsidRDefault="0084496B" w:rsidP="0084496B">
      <w:pPr>
        <w:widowControl/>
        <w:suppressAutoHyphens w:val="0"/>
        <w:jc w:val="center"/>
        <w:rPr>
          <w:rFonts w:eastAsia="Times New Roman"/>
          <w:lang w:eastAsia="pl-PL"/>
        </w:rPr>
      </w:pPr>
    </w:p>
    <w:p w:rsidR="0084496B" w:rsidRDefault="0084496B" w:rsidP="0084496B">
      <w:pPr>
        <w:widowControl/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 w:rsidRPr="0084496B">
        <w:rPr>
          <w:rFonts w:eastAsia="Times New Roman"/>
          <w:lang w:eastAsia="pl-PL"/>
        </w:rPr>
        <w:t xml:space="preserve">Jedlina-Zdrój: „Świadczenie na rzecz Zamawiającego usługi polegającej na zapewnieniu sprawnego działania oświetlania dróg, ulic, placów, ciągów komunikacyjnych i terenów zielonych na terenie Gminy Jedlina-Zdrój”. </w:t>
      </w:r>
    </w:p>
    <w:p w:rsidR="0084496B" w:rsidRPr="0084496B" w:rsidRDefault="0084496B" w:rsidP="0084496B">
      <w:pPr>
        <w:widowControl/>
        <w:suppressAutoHyphens w:val="0"/>
        <w:jc w:val="center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OGŁOSZENIE O ZAMIARZE ZAWARCIA UMOWY -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nie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nie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nie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nie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nie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>Informacje dodatkowe: 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i/>
          <w:iCs/>
          <w:lang w:eastAsia="pl-PL"/>
        </w:rPr>
        <w:t>SEKCJA I: ZAMAWIAJĄCY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 xml:space="preserve">I. 1) NAZWA I ADRES: </w:t>
      </w:r>
      <w:r w:rsidRPr="0084496B">
        <w:rPr>
          <w:rFonts w:eastAsia="Times New Roman"/>
          <w:lang w:eastAsia="pl-PL"/>
        </w:rPr>
        <w:t>Gmina Jedlina-Zdrój, Krajowy numer identyfikacyjny 89071820200000, ul. Poznańska  2, 58</w:t>
      </w:r>
      <w:r>
        <w:rPr>
          <w:rFonts w:eastAsia="Times New Roman"/>
          <w:lang w:eastAsia="pl-PL"/>
        </w:rPr>
        <w:t>-</w:t>
      </w:r>
      <w:r w:rsidRPr="0084496B">
        <w:rPr>
          <w:rFonts w:eastAsia="Times New Roman"/>
          <w:lang w:eastAsia="pl-PL"/>
        </w:rPr>
        <w:t xml:space="preserve">330   Jedlina-Zdrój, woj. dolnośląskie, państwo Polska, tel. 74 8455215; 8455216; 8855054, e-mail zamowienia@jedlinazdroj.eu, faks 74 8855269. </w:t>
      </w:r>
      <w:r w:rsidRPr="0084496B">
        <w:rPr>
          <w:rFonts w:eastAsia="Times New Roman"/>
          <w:lang w:eastAsia="pl-PL"/>
        </w:rPr>
        <w:br/>
        <w:t>Adres strony internetowej (</w:t>
      </w:r>
      <w:proofErr w:type="spellStart"/>
      <w:r w:rsidRPr="0084496B">
        <w:rPr>
          <w:rFonts w:eastAsia="Times New Roman"/>
          <w:lang w:eastAsia="pl-PL"/>
        </w:rPr>
        <w:t>url</w:t>
      </w:r>
      <w:proofErr w:type="spellEnd"/>
      <w:r w:rsidRPr="0084496B">
        <w:rPr>
          <w:rFonts w:eastAsia="Times New Roman"/>
          <w:lang w:eastAsia="pl-PL"/>
        </w:rPr>
        <w:t xml:space="preserve">): www.jedlinazdroj.eu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>I. 2) RODZAJ ZAMAWIAJĄCEGO: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>Administracja samorządowa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i/>
          <w:iCs/>
          <w:lang w:eastAsia="pl-PL"/>
        </w:rPr>
        <w:t>SEKCJA II: PRZEDMIOT ZAMÓWIENIA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>II.1) Nazwa nadana zamówieniu przez zamawiającego: </w:t>
      </w:r>
      <w:r w:rsidRPr="0084496B">
        <w:rPr>
          <w:rFonts w:eastAsia="Times New Roman"/>
          <w:lang w:eastAsia="pl-PL"/>
        </w:rPr>
        <w:t xml:space="preserve"> „Świadczenie na rzecz Zamawiającego usługi polegającej na zapewnieniu sprawnego działania oświetlania dróg, ulic, placów, ciągów komunikacyjnych i terenów zielonych na terenie Gminy Jedlina-Zdrój”. </w:t>
      </w: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>Numer referencyjny </w:t>
      </w:r>
      <w:r w:rsidRPr="0084496B">
        <w:rPr>
          <w:rFonts w:eastAsia="Times New Roman"/>
          <w:lang w:eastAsia="pl-PL"/>
        </w:rPr>
        <w:t xml:space="preserve"> ZPZ.271.1.12.2018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>Przed wszczęciem postępowania o udzielenie zamówienia nie przeprowadzono dialogu technicznego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>II.2) Rodzaj zamówienia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Usługi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>II.3) Informacja o możliwości składania ofert częściowych:</w:t>
      </w:r>
      <w:r w:rsidRPr="0084496B">
        <w:rPr>
          <w:rFonts w:eastAsia="Times New Roman"/>
          <w:lang w:eastAsia="pl-PL"/>
        </w:rPr>
        <w:t xml:space="preserve"> </w:t>
      </w: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>Zamówienie podzielone jest na części: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>Nie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84496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84496B">
        <w:rPr>
          <w:rFonts w:eastAsia="Times New Roman"/>
          <w:lang w:eastAsia="pl-PL"/>
        </w:rPr>
        <w:t xml:space="preserve">: </w:t>
      </w:r>
      <w:r w:rsidRPr="0084496B">
        <w:rPr>
          <w:rFonts w:eastAsia="Times New Roman"/>
          <w:lang w:eastAsia="pl-PL"/>
        </w:rPr>
        <w:br/>
        <w:t xml:space="preserve">Określenie wielkości lub zakresu zamówienia: 1. Przedmiotem zamówienia jest świadczenie na rzecz Zamawiającego usługi polegającej na zapewnieniu sprawnego działania oświetlania dróg, ulic, placów, ciągów komunikacyjnych i terenów zielonych na terenie Gminy Jedlina-Zdrój obejmującej urządzenia określone w Załączniku Nr 2 do umowy. 2. Szczegółowy zakres wykonywanych czynności w ramach prowadzonego serwisu oświetlenia oraz zakres dodatkowych prac będących zobowiązaniem Wykonawcy wynikającym z zawartej umowy określa Załącznik nr 1 do umowy. 3. Wymagania, o których mowa w art. 29 ust. 3a ustawy Pzp dotyczące zatrudnienia przez Wykonawcę lub podwykonawcę na podstawie umowy o pracę osób wykonujących wskazane przez Zamawiającego czynności w zakresie realizacji </w:t>
      </w:r>
      <w:r w:rsidRPr="0084496B">
        <w:rPr>
          <w:rFonts w:eastAsia="Times New Roman"/>
          <w:lang w:eastAsia="pl-PL"/>
        </w:rPr>
        <w:lastRenderedPageBreak/>
        <w:t xml:space="preserve">zamówienia, jeżeli wykonywanie tych czynności polega na wykonaniu pracy w sposób określony w art. 22 § 1 ustawy z dnia 26 czerwca 1974 r. Kodeks pracy – zostały określone w § 3 ust. 4 projektu umowy stanowiącym Załącznik Nr 4 do Zaproszenia. Powyższe wymagania określają w szczególności: 1) rodzaj czynności niezbędnych do realizacji zamówienia, których dotyczą wymagania zatrudnienia na podstawie umowy o pracę przez Wykonawcę lub podwykonawcę osób wykonujących czynności w trakcie realizacji zamówienia, 2) sposób dokumentowania zatrudnienia osób, o których mowa w art. 29 ust. 3a ustawy Pzp, 3) uprawnienia Zamawiającego w zakresie kontroli spełniania przez Wykonawcę wymagań, o których mowa w art. 29 ust. 3a ustawy Pzp, oraz sankcje z tytułu niespełnienia tych wymagań.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II.5) Główny Kod CPV: 50232100-1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 xml:space="preserve">II.6) Całkowita wartość zamówienia </w:t>
      </w:r>
      <w:r w:rsidRPr="0084496B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84496B">
        <w:rPr>
          <w:rFonts w:eastAsia="Times New Roman"/>
          <w:lang w:eastAsia="pl-PL"/>
        </w:rPr>
        <w:t>:</w:t>
      </w:r>
      <w:r w:rsidRPr="0084496B">
        <w:rPr>
          <w:rFonts w:eastAsia="Times New Roman"/>
          <w:lang w:eastAsia="pl-PL"/>
        </w:rPr>
        <w:br/>
        <w:t xml:space="preserve">Wartość bez VAT: </w:t>
      </w:r>
      <w:r w:rsidRPr="0084496B">
        <w:rPr>
          <w:rFonts w:eastAsia="Times New Roman"/>
          <w:lang w:eastAsia="pl-PL"/>
        </w:rPr>
        <w:br/>
        <w:t xml:space="preserve">Waluta: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i/>
          <w:iCs/>
          <w:lang w:eastAsia="pl-PL"/>
        </w:rPr>
        <w:t>SEKCJA III: PROCEDURA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>III.1) Tryb udzielenia zamówienia: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>Zamówienie z wolnej ręki</w:t>
      </w:r>
    </w:p>
    <w:p w:rsid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b/>
          <w:bCs/>
          <w:lang w:eastAsia="pl-PL"/>
        </w:rPr>
        <w:t>III.2) Podstawa prawna</w:t>
      </w:r>
      <w:r w:rsidRPr="0084496B">
        <w:rPr>
          <w:rFonts w:eastAsia="Times New Roman"/>
          <w:lang w:eastAsia="pl-PL"/>
        </w:rPr>
        <w:t xml:space="preserve"> </w:t>
      </w:r>
      <w:r w:rsidRPr="0084496B">
        <w:rPr>
          <w:rFonts w:eastAsia="Times New Roman"/>
          <w:lang w:eastAsia="pl-PL"/>
        </w:rPr>
        <w:br/>
        <w:t xml:space="preserve">Postępowanie wszczęte zostało na podstawie  67 ust. 1 pkt 1 litera a) ustawy Pzp. </w:t>
      </w: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 xml:space="preserve">III.3 Uzasadnienia wyboru trybu </w:t>
      </w:r>
      <w:r w:rsidRPr="0084496B">
        <w:rPr>
          <w:rFonts w:eastAsia="Times New Roman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84496B">
        <w:rPr>
          <w:rFonts w:eastAsia="Times New Roman"/>
          <w:lang w:eastAsia="pl-PL"/>
        </w:rPr>
        <w:br/>
        <w:t xml:space="preserve">Uzasadnienia faktyczne: </w:t>
      </w:r>
    </w:p>
    <w:p w:rsid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Zadaniem własnym Gminy jest obowiązek finansowania oświetlenia w zakresie ulic, placów i dróg znajdujących się na terenie Gminy (ustawa o samorządzie gminnym z dnia 8 marca 1990 r. </w:t>
      </w:r>
      <w:proofErr w:type="spellStart"/>
      <w:r w:rsidRPr="0084496B">
        <w:rPr>
          <w:rFonts w:eastAsia="Times New Roman"/>
          <w:lang w:eastAsia="pl-PL"/>
        </w:rPr>
        <w:t>Dz.U</w:t>
      </w:r>
      <w:proofErr w:type="spellEnd"/>
      <w:r w:rsidRPr="0084496B">
        <w:rPr>
          <w:rFonts w:eastAsia="Times New Roman"/>
          <w:lang w:eastAsia="pl-PL"/>
        </w:rPr>
        <w:t xml:space="preserve">. z 2018 r., poz. 994 z </w:t>
      </w:r>
      <w:proofErr w:type="spellStart"/>
      <w:r w:rsidRPr="0084496B">
        <w:rPr>
          <w:rFonts w:eastAsia="Times New Roman"/>
          <w:lang w:eastAsia="pl-PL"/>
        </w:rPr>
        <w:t>późn</w:t>
      </w:r>
      <w:proofErr w:type="spellEnd"/>
      <w:r w:rsidRPr="0084496B">
        <w:rPr>
          <w:rFonts w:eastAsia="Times New Roman"/>
          <w:lang w:eastAsia="pl-PL"/>
        </w:rPr>
        <w:t xml:space="preserve">. zm. oraz art. 18 ustawy z dnia 10 kwietnia 1997 r. Prawo energetyczne </w:t>
      </w:r>
      <w:proofErr w:type="spellStart"/>
      <w:r w:rsidRPr="0084496B">
        <w:rPr>
          <w:rFonts w:eastAsia="Times New Roman"/>
          <w:lang w:eastAsia="pl-PL"/>
        </w:rPr>
        <w:t>Dz.U</w:t>
      </w:r>
      <w:proofErr w:type="spellEnd"/>
      <w:r w:rsidRPr="0084496B">
        <w:rPr>
          <w:rFonts w:eastAsia="Times New Roman"/>
          <w:lang w:eastAsia="pl-PL"/>
        </w:rPr>
        <w:t xml:space="preserve"> z 2018 r., poz. 755 z </w:t>
      </w:r>
      <w:proofErr w:type="spellStart"/>
      <w:r w:rsidRPr="0084496B">
        <w:rPr>
          <w:rFonts w:eastAsia="Times New Roman"/>
          <w:lang w:eastAsia="pl-PL"/>
        </w:rPr>
        <w:t>późn</w:t>
      </w:r>
      <w:proofErr w:type="spellEnd"/>
      <w:r w:rsidRPr="0084496B">
        <w:rPr>
          <w:rFonts w:eastAsia="Times New Roman"/>
          <w:lang w:eastAsia="pl-PL"/>
        </w:rPr>
        <w:t xml:space="preserve">. zm.). Aby realizować zadanie Zamawiający w dniu 05.11.2018 r. wystąpił do TAURON Dystrybucja Serwis S.A. Plac Powstańców Śląskich 20, 53-314 Wrocław o wyrażenie zgody na objęcie przetargiem nieograniczonym eksploatacji oświetlenia stanowiącego własność </w:t>
      </w:r>
      <w:proofErr w:type="spellStart"/>
      <w:r w:rsidRPr="0084496B">
        <w:rPr>
          <w:rFonts w:eastAsia="Times New Roman"/>
          <w:lang w:eastAsia="pl-PL"/>
        </w:rPr>
        <w:t>Tauron</w:t>
      </w:r>
      <w:proofErr w:type="spellEnd"/>
      <w:r w:rsidRPr="0084496B">
        <w:rPr>
          <w:rFonts w:eastAsia="Times New Roman"/>
          <w:lang w:eastAsia="pl-PL"/>
        </w:rPr>
        <w:t xml:space="preserve"> Dystrybucja Serwis S.A. i mieszaną (oprawy Gminy Jedlina-Zdrój na słupach firmy TAURON). W odpowiedzi na pismo TAURON Dystrybucja Serwis S.A. poinformowała Gminę, że jest prawnym właścicielem urządzeń oświetlenia drogowego i zgodnie z art. 140 Kodeksu cywilnego „W granicach określonych przez ustawy i zasady współżycia społecznego właściciel może, z wyłączeniem innych osób, korzystać z rzeczy zgodnie ze społeczno-gospodarczym przeznaczeniem swego prawa, w szczególności może pobierać pożytki i inne dochody z rzeczy. W tych samych granicach może rozporządzać rzeczą”. Zgodnie z prawem Spółka może jako jedyny podmiot prowadzić eksploatację swojego majątku w ramach zawartych umów z zarządcą terenu. Potwierdzeniem tego jest Decyzja z dnia 14 lipca 2006 r. Nr RTK-46/2006 Dyrektora Delegatury Urzędu Ochrony Konkurencji i Konsumentów w Katowicach, której uzasadnienie mówi, iż „Żądanie aby Zakład udostępnił swoje minie w celu prowadzenie w oparciu o nie działalności gospodarczej przez innego przedsiębiorcę, byłoby zbyt daleko idącą ingerencją Organu Antymonopolowego. Godziłoby to w prawo do nieskrępowanego dysponowania , zarządzania i eksploatowania majątkiem trwałym samodzielnego przedsiębiorcy jako atrybutu wolności gospodarczej. Mając powyższe na względzie należy stwierdzić, że Zakład jako właściciel urządzeń oświetlenia drogowego ma prawo i odmówić innym przedsiębiorcom dostępu do swojej sieci, a tym samym nie wyrazić zgody aby gminy na podstawie przepisów o zamówieniach publicznych dokonywały wyborów podmiotów świadczących usługi polegające na utrzymaniu punktów świetlnych stanowiących własność Zakładu”. Brak zgody oznacza konieczność zawarcia umowy z TAURON Dystrybucja Serwis S.A., ponieważ istniejąca infrastruktura oświetleniowa uniemożliwia jej eksploatację bez udziału TAURON Dystrybucja Serwis S.A., która może bezkolizyjnie eksploatować całość oświetlenia na terenie Gminy Jedlina-Zdrój. Świadczenie wykonania usługi oświetleniowej wymaga wykorzystania specjalnych układów pomiarowych i szaf sterowniczych. Zamontowane urządzenia sterujące oświetleniem na terenie Gminy Jedlina-Zdrój, stanowią własność TAURON Dystrybucja Serwis S.A. Zatem, tylko pracownicy TAURON Dystrybucja Serwis S.A. mają dostęp do stacji transformatorowych jak i urządzeń sterujących oświetleniem według indywidualnych ustaleń z Zamawiającym. </w:t>
      </w:r>
    </w:p>
    <w:p w:rsid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lastRenderedPageBreak/>
        <w:t xml:space="preserve">Uzasadnienia prawne: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>Zamawiający zamierza udzielić zamówienia w trybie zamówienia z wolnej ręki na podstawie 67 ust. 1 pkt 1 litera a) ustawy dnia 29 stycznia 2004 r. Prawo zamówień publicznych (</w:t>
      </w:r>
      <w:proofErr w:type="spellStart"/>
      <w:r w:rsidRPr="0084496B">
        <w:rPr>
          <w:rFonts w:eastAsia="Times New Roman"/>
          <w:lang w:eastAsia="pl-PL"/>
        </w:rPr>
        <w:t>Dz.U</w:t>
      </w:r>
      <w:proofErr w:type="spellEnd"/>
      <w:r w:rsidRPr="0084496B">
        <w:rPr>
          <w:rFonts w:eastAsia="Times New Roman"/>
          <w:lang w:eastAsia="pl-PL"/>
        </w:rPr>
        <w:t xml:space="preserve">. z 2018 r. poz. 1986 z </w:t>
      </w:r>
      <w:proofErr w:type="spellStart"/>
      <w:r w:rsidRPr="0084496B">
        <w:rPr>
          <w:rFonts w:eastAsia="Times New Roman"/>
          <w:lang w:eastAsia="pl-PL"/>
        </w:rPr>
        <w:t>późn</w:t>
      </w:r>
      <w:proofErr w:type="spellEnd"/>
      <w:r w:rsidRPr="0084496B">
        <w:rPr>
          <w:rFonts w:eastAsia="Times New Roman"/>
          <w:lang w:eastAsia="pl-PL"/>
        </w:rPr>
        <w:t xml:space="preserve">. zm.), który stanowi </w:t>
      </w:r>
      <w:proofErr w:type="spellStart"/>
      <w:r w:rsidRPr="0084496B">
        <w:rPr>
          <w:rFonts w:eastAsia="Times New Roman"/>
          <w:lang w:eastAsia="pl-PL"/>
        </w:rPr>
        <w:t>m.im</w:t>
      </w:r>
      <w:proofErr w:type="spellEnd"/>
      <w:r w:rsidRPr="0084496B">
        <w:rPr>
          <w:rFonts w:eastAsia="Times New Roman"/>
          <w:lang w:eastAsia="pl-PL"/>
        </w:rPr>
        <w:t xml:space="preserve">, że Zamawiający może udzielić zamówienia z wolnej ręki, jeżeli usługi mogą być świadczone tylko przez jednego Wykonawcę z przyczyn technicznych o obiektywnym charakterze.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i/>
          <w:iCs/>
          <w:lang w:eastAsia="pl-PL"/>
        </w:rPr>
        <w:t>SEKCJA IV: ZAMIAR UDZIELENIA ZAMÓWIENIA</w:t>
      </w:r>
      <w:r w:rsidRPr="0084496B">
        <w:rPr>
          <w:rFonts w:eastAsia="Times New Roman"/>
          <w:lang w:eastAsia="pl-PL"/>
        </w:rPr>
        <w:t xml:space="preserve">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br/>
      </w:r>
      <w:r w:rsidRPr="0084496B">
        <w:rPr>
          <w:rFonts w:eastAsia="Times New Roman"/>
          <w:b/>
          <w:bCs/>
          <w:lang w:eastAsia="pl-PL"/>
        </w:rPr>
        <w:t xml:space="preserve">NAZWA I ADRES WYKONAWCY KTÓREMU ZAMAWIAJĄCY ZAMIERZA UDZIELIĆ ZAMÓWIENIA: </w:t>
      </w:r>
    </w:p>
    <w:p w:rsid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TAURON Dystrybucja Serwis S.A.,  Plac Powstańców Śląskich 20,  </w:t>
      </w:r>
    </w:p>
    <w:p w:rsidR="0084496B" w:rsidRPr="0084496B" w:rsidRDefault="0084496B" w:rsidP="0084496B">
      <w:pPr>
        <w:widowControl/>
        <w:suppressAutoHyphens w:val="0"/>
        <w:rPr>
          <w:rFonts w:eastAsia="Times New Roman"/>
          <w:lang w:eastAsia="pl-PL"/>
        </w:rPr>
      </w:pPr>
      <w:r w:rsidRPr="0084496B">
        <w:rPr>
          <w:rFonts w:eastAsia="Times New Roman"/>
          <w:lang w:eastAsia="pl-PL"/>
        </w:rPr>
        <w:t xml:space="preserve">53-314, Wrocław,  kraj/woj. dolnośląskie </w:t>
      </w:r>
    </w:p>
    <w:p w:rsidR="00AD0EE2" w:rsidRPr="0084496B" w:rsidRDefault="00AD0EE2" w:rsidP="0084496B"/>
    <w:sectPr w:rsidR="00AD0EE2" w:rsidRPr="0084496B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024"/>
    <w:multiLevelType w:val="hybridMultilevel"/>
    <w:tmpl w:val="4C361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2145A"/>
    <w:multiLevelType w:val="hybridMultilevel"/>
    <w:tmpl w:val="A3F68064"/>
    <w:lvl w:ilvl="0" w:tplc="D18219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E224746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30C62"/>
    <w:multiLevelType w:val="hybridMultilevel"/>
    <w:tmpl w:val="B9CC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0D"/>
    <w:rsid w:val="0003370D"/>
    <w:rsid w:val="0084496B"/>
    <w:rsid w:val="00AD0EE2"/>
    <w:rsid w:val="00B148AD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normalny tekst"/>
    <w:basedOn w:val="Normalny"/>
    <w:link w:val="AkapitzlistZnak"/>
    <w:uiPriority w:val="34"/>
    <w:qFormat/>
    <w:rsid w:val="0003370D"/>
    <w:pPr>
      <w:widowControl/>
      <w:suppressAutoHyphens w:val="0"/>
      <w:ind w:left="720"/>
    </w:pPr>
    <w:rPr>
      <w:rFonts w:ascii="Calibri" w:eastAsia="Calibri" w:hAnsi="Calibri"/>
      <w:sz w:val="22"/>
      <w:szCs w:val="20"/>
      <w:lang w:eastAsia="pl-PL"/>
    </w:rPr>
  </w:style>
  <w:style w:type="paragraph" w:customStyle="1" w:styleId="Standard">
    <w:name w:val="Standard"/>
    <w:rsid w:val="00033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3370D"/>
    <w:rPr>
      <w:rFonts w:ascii="Calibri" w:eastAsia="Calibri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normalny tekst"/>
    <w:basedOn w:val="Normalny"/>
    <w:link w:val="AkapitzlistZnak"/>
    <w:uiPriority w:val="34"/>
    <w:qFormat/>
    <w:rsid w:val="0003370D"/>
    <w:pPr>
      <w:widowControl/>
      <w:suppressAutoHyphens w:val="0"/>
      <w:ind w:left="720"/>
    </w:pPr>
    <w:rPr>
      <w:rFonts w:ascii="Calibri" w:eastAsia="Calibri" w:hAnsi="Calibri"/>
      <w:sz w:val="22"/>
      <w:szCs w:val="20"/>
      <w:lang w:eastAsia="pl-PL"/>
    </w:rPr>
  </w:style>
  <w:style w:type="paragraph" w:customStyle="1" w:styleId="Standard">
    <w:name w:val="Standard"/>
    <w:rsid w:val="00033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3370D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cp:lastPrinted>2018-12-19T09:31:00Z</cp:lastPrinted>
  <dcterms:created xsi:type="dcterms:W3CDTF">2018-12-19T09:31:00Z</dcterms:created>
  <dcterms:modified xsi:type="dcterms:W3CDTF">2018-12-19T09:52:00Z</dcterms:modified>
</cp:coreProperties>
</file>