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1684" w:rsidRPr="00C34046" w:rsidRDefault="00D31684" w:rsidP="00D31684">
      <w:pPr>
        <w:pStyle w:val="WW-Tekstpodstawowy2"/>
        <w:numPr>
          <w:ilvl w:val="0"/>
          <w:numId w:val="1"/>
        </w:numPr>
        <w:jc w:val="right"/>
        <w:rPr>
          <w:rFonts w:ascii="Verdana" w:hAnsi="Verdana" w:cs="Arial Narrow"/>
          <w:iCs/>
          <w:sz w:val="18"/>
          <w:szCs w:val="18"/>
        </w:rPr>
      </w:pPr>
      <w:bookmarkStart w:id="0" w:name="_GoBack"/>
      <w:bookmarkEnd w:id="0"/>
      <w:r w:rsidRPr="00C34046">
        <w:rPr>
          <w:rFonts w:ascii="Verdana" w:hAnsi="Verdana" w:cs="Arial Narrow"/>
          <w:iCs/>
          <w:sz w:val="18"/>
          <w:szCs w:val="18"/>
        </w:rPr>
        <w:t>Projekt umowy – Załącznik Nr 3 do Zaproszenia</w:t>
      </w:r>
    </w:p>
    <w:p w:rsidR="00D31684" w:rsidRPr="00C8129A" w:rsidRDefault="00D31684" w:rsidP="00D31684">
      <w:pPr>
        <w:pStyle w:val="WW-Tekstpodstawowy2"/>
        <w:numPr>
          <w:ilvl w:val="0"/>
          <w:numId w:val="1"/>
        </w:numPr>
        <w:jc w:val="center"/>
        <w:rPr>
          <w:rFonts w:ascii="Verdana" w:hAnsi="Verdana"/>
          <w:iCs/>
          <w:sz w:val="18"/>
          <w:szCs w:val="18"/>
        </w:rPr>
      </w:pPr>
      <w:r w:rsidRPr="00C8129A">
        <w:rPr>
          <w:rFonts w:ascii="Verdana" w:hAnsi="Verdana"/>
          <w:sz w:val="18"/>
          <w:szCs w:val="18"/>
        </w:rPr>
        <w:softHyphen/>
      </w:r>
    </w:p>
    <w:p w:rsidR="00D31684" w:rsidRPr="00C8129A" w:rsidRDefault="00D31684" w:rsidP="00D31684">
      <w:pPr>
        <w:pStyle w:val="WW-Tekstpodstawowy2"/>
        <w:numPr>
          <w:ilvl w:val="0"/>
          <w:numId w:val="1"/>
        </w:numPr>
        <w:jc w:val="center"/>
        <w:rPr>
          <w:rFonts w:ascii="Verdana" w:hAnsi="Verdana"/>
          <w:iCs/>
          <w:sz w:val="18"/>
          <w:szCs w:val="18"/>
        </w:rPr>
      </w:pPr>
      <w:r w:rsidRPr="00C8129A">
        <w:rPr>
          <w:rFonts w:ascii="Verdana" w:hAnsi="Verdana"/>
          <w:iCs/>
          <w:sz w:val="18"/>
          <w:szCs w:val="18"/>
        </w:rPr>
        <w:t>UMOWA Nr ... /1</w:t>
      </w:r>
      <w:r>
        <w:rPr>
          <w:rFonts w:ascii="Verdana" w:hAnsi="Verdana"/>
          <w:iCs/>
          <w:sz w:val="18"/>
          <w:szCs w:val="18"/>
        </w:rPr>
        <w:t>9</w:t>
      </w:r>
    </w:p>
    <w:p w:rsidR="00D31684" w:rsidRPr="00CA7A52" w:rsidRDefault="00D31684" w:rsidP="00D31684">
      <w:pPr>
        <w:numPr>
          <w:ilvl w:val="0"/>
          <w:numId w:val="1"/>
        </w:numPr>
        <w:spacing w:line="360" w:lineRule="auto"/>
        <w:jc w:val="center"/>
        <w:rPr>
          <w:rFonts w:ascii="Verdana" w:hAnsi="Verdana"/>
          <w:iCs/>
          <w:sz w:val="18"/>
          <w:szCs w:val="18"/>
        </w:rPr>
      </w:pPr>
      <w:r w:rsidRPr="00CA7A52">
        <w:rPr>
          <w:rFonts w:ascii="Verdana" w:hAnsi="Verdana"/>
          <w:iCs/>
          <w:sz w:val="18"/>
          <w:szCs w:val="18"/>
        </w:rPr>
        <w:t>zawarta w dniu …...</w:t>
      </w:r>
      <w:r>
        <w:rPr>
          <w:rFonts w:ascii="Verdana" w:hAnsi="Verdana"/>
          <w:iCs/>
          <w:sz w:val="18"/>
          <w:szCs w:val="18"/>
        </w:rPr>
        <w:t xml:space="preserve"> </w:t>
      </w:r>
      <w:r w:rsidRPr="00CA7A52">
        <w:rPr>
          <w:rFonts w:ascii="Verdana" w:hAnsi="Verdana"/>
          <w:iCs/>
          <w:sz w:val="18"/>
          <w:szCs w:val="18"/>
        </w:rPr>
        <w:t>stycznia 201</w:t>
      </w:r>
      <w:r>
        <w:rPr>
          <w:rFonts w:ascii="Verdana" w:hAnsi="Verdana"/>
          <w:iCs/>
          <w:sz w:val="18"/>
          <w:szCs w:val="18"/>
        </w:rPr>
        <w:t>9</w:t>
      </w:r>
      <w:r w:rsidRPr="00CA7A52">
        <w:rPr>
          <w:rFonts w:ascii="Verdana" w:hAnsi="Verdana"/>
          <w:iCs/>
          <w:sz w:val="18"/>
          <w:szCs w:val="18"/>
        </w:rPr>
        <w:t xml:space="preserve"> r. </w:t>
      </w:r>
    </w:p>
    <w:p w:rsidR="00D31684" w:rsidRPr="009E412E" w:rsidRDefault="00D31684" w:rsidP="00D31684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E412E">
        <w:rPr>
          <w:rFonts w:ascii="Verdana" w:hAnsi="Verdana"/>
          <w:iCs/>
          <w:sz w:val="18"/>
          <w:szCs w:val="18"/>
        </w:rPr>
        <w:t>pomiędzy Gminą Jedlina-Zdrój,</w:t>
      </w:r>
    </w:p>
    <w:p w:rsidR="00D31684" w:rsidRPr="00CC4EAB" w:rsidRDefault="00D31684" w:rsidP="00D316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C4EAB">
        <w:rPr>
          <w:rFonts w:ascii="Verdana" w:hAnsi="Verdana"/>
          <w:sz w:val="18"/>
          <w:szCs w:val="18"/>
        </w:rPr>
        <w:t>886-25-72-796; REGON 890718202</w:t>
      </w:r>
    </w:p>
    <w:p w:rsidR="00D31684" w:rsidRPr="009E412E" w:rsidRDefault="00D31684" w:rsidP="00D31684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E412E">
        <w:rPr>
          <w:rFonts w:ascii="Verdana" w:hAnsi="Verdana"/>
          <w:iCs/>
          <w:sz w:val="18"/>
          <w:szCs w:val="18"/>
        </w:rPr>
        <w:t xml:space="preserve">w imieniu, której działa: </w:t>
      </w:r>
    </w:p>
    <w:p w:rsidR="00D31684" w:rsidRPr="009E412E" w:rsidRDefault="00D31684" w:rsidP="00D31684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  <w:iCs/>
          <w:sz w:val="18"/>
          <w:szCs w:val="18"/>
        </w:rPr>
      </w:pPr>
      <w:r w:rsidRPr="009E412E">
        <w:rPr>
          <w:rFonts w:ascii="Verdana" w:hAnsi="Verdana"/>
          <w:b/>
          <w:bCs/>
          <w:iCs/>
          <w:sz w:val="18"/>
          <w:szCs w:val="18"/>
        </w:rPr>
        <w:t>Leszek Orpel - Burmistrz Miasta</w:t>
      </w:r>
    </w:p>
    <w:p w:rsidR="00D31684" w:rsidRPr="009E412E" w:rsidRDefault="00D31684" w:rsidP="00D31684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E412E">
        <w:rPr>
          <w:rFonts w:ascii="Verdana" w:hAnsi="Verdana"/>
          <w:iCs/>
          <w:sz w:val="18"/>
          <w:szCs w:val="18"/>
        </w:rPr>
        <w:t xml:space="preserve">zwaną w treści umowy „Zamawiającym”, </w:t>
      </w:r>
    </w:p>
    <w:p w:rsidR="00D31684" w:rsidRPr="009E412E" w:rsidRDefault="00D31684" w:rsidP="00D31684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E412E">
        <w:rPr>
          <w:rFonts w:ascii="Verdana" w:hAnsi="Verdana"/>
          <w:iCs/>
          <w:sz w:val="18"/>
          <w:szCs w:val="18"/>
        </w:rPr>
        <w:t xml:space="preserve">a </w:t>
      </w:r>
    </w:p>
    <w:p w:rsidR="00D31684" w:rsidRPr="009E412E" w:rsidRDefault="00D31684" w:rsidP="00D31684">
      <w:pPr>
        <w:pStyle w:val="Tekstpodstawowy"/>
        <w:numPr>
          <w:ilvl w:val="0"/>
          <w:numId w:val="1"/>
        </w:numPr>
        <w:spacing w:line="360" w:lineRule="auto"/>
        <w:rPr>
          <w:rFonts w:ascii="Verdana" w:hAnsi="Verdana"/>
          <w:iCs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 xml:space="preserve">.......................... działającą/cym pod nazwą (firmą) .............................. z siedzibą w ( kod:...-...) ….................... ul. …................... na podstawie wpisu do ..................... prowadzonej przez …..............................., o statusie aktywnym,  z numerem ewidencyjnym NIP …..........................., REGON ....................., zwaną/ym   </w:t>
      </w:r>
      <w:r w:rsidRPr="009E412E">
        <w:rPr>
          <w:rFonts w:ascii="Verdana" w:hAnsi="Verdana"/>
          <w:iCs/>
          <w:sz w:val="18"/>
          <w:szCs w:val="18"/>
        </w:rPr>
        <w:t>w treści umowy „Dostawc</w:t>
      </w:r>
      <w:r>
        <w:rPr>
          <w:rFonts w:ascii="Verdana" w:hAnsi="Verdana"/>
          <w:iCs/>
          <w:sz w:val="18"/>
          <w:szCs w:val="18"/>
        </w:rPr>
        <w:t>ą</w:t>
      </w:r>
      <w:r w:rsidRPr="009E412E">
        <w:rPr>
          <w:rFonts w:ascii="Verdana" w:hAnsi="Verdana"/>
          <w:iCs/>
          <w:sz w:val="18"/>
          <w:szCs w:val="18"/>
        </w:rPr>
        <w:t>”, o następującej treści:</w:t>
      </w:r>
    </w:p>
    <w:p w:rsidR="00AE5A1E" w:rsidRPr="009E412E" w:rsidRDefault="00AE5A1E" w:rsidP="009E412E">
      <w:pPr>
        <w:pStyle w:val="WW-Tekstpodstawowy2"/>
        <w:jc w:val="center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§ 1</w:t>
      </w:r>
    </w:p>
    <w:p w:rsidR="009E412E" w:rsidRPr="00E8258A" w:rsidRDefault="009E412E" w:rsidP="009E412E">
      <w:pPr>
        <w:pStyle w:val="WW-Tekstpodstawowy2"/>
        <w:ind w:left="360"/>
        <w:jc w:val="center"/>
        <w:rPr>
          <w:rFonts w:ascii="Verdana" w:hAnsi="Verdana"/>
          <w:sz w:val="18"/>
          <w:szCs w:val="18"/>
        </w:rPr>
      </w:pPr>
      <w:r w:rsidRPr="00E8258A">
        <w:rPr>
          <w:rFonts w:ascii="Verdana" w:hAnsi="Verdana"/>
          <w:sz w:val="18"/>
          <w:szCs w:val="18"/>
        </w:rPr>
        <w:t>Przedmiot zamówienia</w:t>
      </w:r>
      <w:r>
        <w:rPr>
          <w:rFonts w:ascii="Verdana" w:hAnsi="Verdana"/>
          <w:sz w:val="18"/>
          <w:szCs w:val="18"/>
        </w:rPr>
        <w:t xml:space="preserve"> (umowy)</w:t>
      </w:r>
    </w:p>
    <w:p w:rsidR="00AE5A1E" w:rsidRPr="009E412E" w:rsidRDefault="009E412E" w:rsidP="009E412E">
      <w:pPr>
        <w:pStyle w:val="WW-Tekstpodstawowy2"/>
        <w:numPr>
          <w:ilvl w:val="0"/>
          <w:numId w:val="2"/>
        </w:numPr>
        <w:ind w:left="284" w:hanging="284"/>
        <w:rPr>
          <w:rFonts w:ascii="Verdana" w:hAnsi="Verdana"/>
          <w:sz w:val="18"/>
          <w:szCs w:val="18"/>
        </w:rPr>
      </w:pPr>
      <w:r w:rsidRPr="009342EC">
        <w:rPr>
          <w:rFonts w:ascii="Verdana" w:hAnsi="Verdana"/>
          <w:sz w:val="18"/>
          <w:szCs w:val="18"/>
        </w:rPr>
        <w:t xml:space="preserve">Na podstawie art. 4 pkt 8 ustawy z dnia 29 stycznia 2004 r. Prawo zamówień publicznych (Dz.U. </w:t>
      </w:r>
      <w:r>
        <w:rPr>
          <w:rFonts w:ascii="Verdana" w:hAnsi="Verdana"/>
          <w:sz w:val="18"/>
          <w:szCs w:val="18"/>
        </w:rPr>
        <w:t xml:space="preserve">                          </w:t>
      </w:r>
      <w:r w:rsidRPr="009342EC">
        <w:rPr>
          <w:rFonts w:ascii="Verdana" w:hAnsi="Verdana"/>
          <w:sz w:val="18"/>
          <w:szCs w:val="18"/>
        </w:rPr>
        <w:t>z 201</w:t>
      </w:r>
      <w:r w:rsidR="00D31684">
        <w:rPr>
          <w:rFonts w:ascii="Verdana" w:hAnsi="Verdana"/>
          <w:sz w:val="18"/>
          <w:szCs w:val="18"/>
        </w:rPr>
        <w:t>8</w:t>
      </w:r>
      <w:r w:rsidRPr="009342EC">
        <w:rPr>
          <w:rFonts w:ascii="Verdana" w:hAnsi="Verdana"/>
          <w:sz w:val="18"/>
          <w:szCs w:val="18"/>
        </w:rPr>
        <w:t xml:space="preserve"> r., poz. </w:t>
      </w:r>
      <w:r w:rsidR="00EB7137">
        <w:rPr>
          <w:rFonts w:ascii="Verdana" w:hAnsi="Verdana"/>
          <w:sz w:val="18"/>
          <w:szCs w:val="18"/>
        </w:rPr>
        <w:t>1</w:t>
      </w:r>
      <w:r w:rsidR="00D31684">
        <w:rPr>
          <w:rFonts w:ascii="Verdana" w:hAnsi="Verdana"/>
          <w:sz w:val="18"/>
          <w:szCs w:val="18"/>
        </w:rPr>
        <w:t>986</w:t>
      </w:r>
      <w:r w:rsidRPr="009342EC">
        <w:rPr>
          <w:rFonts w:ascii="Verdana" w:hAnsi="Verdana"/>
          <w:sz w:val="18"/>
          <w:szCs w:val="18"/>
        </w:rPr>
        <w:t xml:space="preserve"> z późn.zm.)</w:t>
      </w:r>
      <w:r>
        <w:rPr>
          <w:rFonts w:ascii="Verdana" w:hAnsi="Verdana"/>
          <w:sz w:val="18"/>
          <w:szCs w:val="18"/>
        </w:rPr>
        <w:t xml:space="preserve"> </w:t>
      </w:r>
      <w:r w:rsidR="00AE5A1E" w:rsidRPr="009E412E">
        <w:rPr>
          <w:rFonts w:ascii="Verdana" w:hAnsi="Verdana"/>
          <w:sz w:val="18"/>
          <w:szCs w:val="18"/>
        </w:rPr>
        <w:t>Zamawiający zleca</w:t>
      </w:r>
      <w:r>
        <w:rPr>
          <w:rFonts w:ascii="Verdana" w:hAnsi="Verdana"/>
          <w:sz w:val="18"/>
          <w:szCs w:val="18"/>
        </w:rPr>
        <w:t>,</w:t>
      </w:r>
      <w:r w:rsidR="00AE5A1E" w:rsidRPr="009E412E">
        <w:rPr>
          <w:rFonts w:ascii="Verdana" w:hAnsi="Verdana"/>
          <w:sz w:val="18"/>
          <w:szCs w:val="18"/>
        </w:rPr>
        <w:t xml:space="preserve"> a Dostawca zobowiązuje się dostarczać sukcesywnie w zależności od potrzeb i możliwości finansowych  Zamawiającego:</w:t>
      </w:r>
    </w:p>
    <w:p w:rsidR="00AE5A1E" w:rsidRPr="009E412E" w:rsidRDefault="00AE5A1E" w:rsidP="009E412E">
      <w:pPr>
        <w:pStyle w:val="WW-Tekstpodstawowy2"/>
        <w:tabs>
          <w:tab w:val="left" w:pos="284"/>
        </w:tabs>
        <w:ind w:left="568" w:hanging="284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 xml:space="preserve">1) materiały budowlane i pomocnicze, </w:t>
      </w:r>
    </w:p>
    <w:p w:rsidR="00AE5A1E" w:rsidRPr="009E412E" w:rsidRDefault="00AE5A1E" w:rsidP="009E412E">
      <w:pPr>
        <w:pStyle w:val="WW-Tekstpodstawowy2"/>
        <w:tabs>
          <w:tab w:val="left" w:pos="284"/>
        </w:tabs>
        <w:ind w:left="568" w:hanging="284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2) narzędzia,</w:t>
      </w:r>
    </w:p>
    <w:p w:rsidR="00AE5A1E" w:rsidRPr="009E412E" w:rsidRDefault="00AE5A1E" w:rsidP="009E412E">
      <w:pPr>
        <w:pStyle w:val="WW-Tekstpodstawowy2"/>
        <w:tabs>
          <w:tab w:val="left" w:pos="284"/>
        </w:tabs>
        <w:ind w:left="568" w:hanging="284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3) środki ochrony osobistej pracowników,</w:t>
      </w:r>
    </w:p>
    <w:p w:rsidR="00AE5A1E" w:rsidRPr="009E412E" w:rsidRDefault="00AE5A1E" w:rsidP="009E412E">
      <w:pPr>
        <w:pStyle w:val="WW-Tekstpodstawowy2"/>
        <w:tabs>
          <w:tab w:val="left" w:pos="284"/>
        </w:tabs>
        <w:ind w:left="568" w:hanging="284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4) materiały masowe sypkie,</w:t>
      </w:r>
    </w:p>
    <w:p w:rsidR="00AE5A1E" w:rsidRPr="009E412E" w:rsidRDefault="00AE5A1E" w:rsidP="009E412E">
      <w:pPr>
        <w:pStyle w:val="WW-Tekstpodstawowy2"/>
        <w:tabs>
          <w:tab w:val="left" w:pos="2684"/>
        </w:tabs>
        <w:ind w:left="568" w:hanging="284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które zostały wyszczególnione w ofercie Dostawcy, stanowiącej załącznik do niniejszej umowy.</w:t>
      </w:r>
    </w:p>
    <w:p w:rsidR="00AE5A1E" w:rsidRPr="009E412E" w:rsidRDefault="00AE5A1E" w:rsidP="009E412E">
      <w:pPr>
        <w:pStyle w:val="WW-Tekstpodstawowy2"/>
        <w:numPr>
          <w:ilvl w:val="0"/>
          <w:numId w:val="2"/>
        </w:numPr>
        <w:ind w:left="284" w:hanging="284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Dostawca oświadcza, że materiały budowlane, narzędzia i środki ochrony</w:t>
      </w:r>
      <w:r w:rsidR="009E412E">
        <w:rPr>
          <w:rFonts w:ascii="Verdana" w:hAnsi="Verdana"/>
          <w:sz w:val="18"/>
          <w:szCs w:val="18"/>
        </w:rPr>
        <w:t xml:space="preserve"> </w:t>
      </w:r>
      <w:r w:rsidRPr="009E412E">
        <w:rPr>
          <w:rFonts w:ascii="Verdana" w:hAnsi="Verdana"/>
          <w:sz w:val="18"/>
          <w:szCs w:val="18"/>
        </w:rPr>
        <w:t>osobistej pracowników, materiały masowe - sypkie posiadają wszelkie niezbędne  certyfikaty (atesty), aprobaty techniczne właściwych organów.</w:t>
      </w:r>
    </w:p>
    <w:p w:rsidR="00AE5A1E" w:rsidRPr="009E412E" w:rsidRDefault="00AE5A1E" w:rsidP="009E412E">
      <w:pPr>
        <w:pStyle w:val="WW-Tekstpodstawowy2"/>
        <w:numPr>
          <w:ilvl w:val="0"/>
          <w:numId w:val="2"/>
        </w:numPr>
        <w:ind w:left="284" w:hanging="284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Dostawca zobowiązuje się do dostawy własnym transportem i na własny koszt każ</w:t>
      </w:r>
      <w:r w:rsidRPr="009E412E">
        <w:rPr>
          <w:rFonts w:ascii="Verdana" w:hAnsi="Verdana"/>
          <w:sz w:val="18"/>
          <w:szCs w:val="18"/>
        </w:rPr>
        <w:softHyphen/>
        <w:t>dej ilości wybranego asortymentu, wymienionego w ofercie Dostawcy i po cenie określonej w ofercie Dostawcy w terminie do 3- ch dni od dnia zlecenia dostawy.</w:t>
      </w:r>
    </w:p>
    <w:p w:rsidR="00AE5A1E" w:rsidRPr="009E412E" w:rsidRDefault="00AE5A1E" w:rsidP="009E412E">
      <w:pPr>
        <w:pStyle w:val="NormalnyWeb"/>
        <w:numPr>
          <w:ilvl w:val="0"/>
          <w:numId w:val="2"/>
        </w:numPr>
        <w:spacing w:before="0"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 xml:space="preserve">Dostawca jest upoważniony do realizacji dostawy tylko i wyłącznie w przypadku otrzymania faksem, pocztą elektroniczną lub bezpośrednio od pracownika Zamawiającego zlecenia wykonania dostawy. </w:t>
      </w:r>
    </w:p>
    <w:p w:rsidR="00AE5A1E" w:rsidRPr="009E412E" w:rsidRDefault="00AE5A1E" w:rsidP="009E412E">
      <w:pPr>
        <w:pStyle w:val="NormalnyWeb"/>
        <w:numPr>
          <w:ilvl w:val="0"/>
          <w:numId w:val="2"/>
        </w:numPr>
        <w:spacing w:before="0"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Cena każdego towaru określona w  ofercie Dostawcy, zawiera wszelkie koszty związane z jego dostawą i rozładunkiem w siedzibie Urzędu Miasta Jedlina</w:t>
      </w:r>
      <w:r w:rsidR="009E412E">
        <w:rPr>
          <w:rFonts w:ascii="Verdana" w:hAnsi="Verdana"/>
          <w:sz w:val="18"/>
          <w:szCs w:val="18"/>
        </w:rPr>
        <w:t>-</w:t>
      </w:r>
      <w:r w:rsidRPr="009E412E">
        <w:rPr>
          <w:rFonts w:ascii="Verdana" w:hAnsi="Verdana"/>
          <w:sz w:val="18"/>
          <w:szCs w:val="18"/>
        </w:rPr>
        <w:t>Zdrój przy ul. Poznańskiej Nr 2, i będzie niezmienna w czasie  trwania umowy.</w:t>
      </w:r>
    </w:p>
    <w:p w:rsidR="00AE5A1E" w:rsidRPr="009E412E" w:rsidRDefault="00AE5A1E" w:rsidP="009E412E">
      <w:pPr>
        <w:pStyle w:val="NormalnyWeb"/>
        <w:numPr>
          <w:ilvl w:val="0"/>
          <w:numId w:val="2"/>
        </w:numPr>
        <w:spacing w:before="0"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Dostawca wyda towar upoważnionemu pracownikowi Zamawiającego, który zobowiązany jest sprawdzić przedmiot dostawy pod względem ilościowo - wartościowym oraz jakościowym.</w:t>
      </w:r>
    </w:p>
    <w:p w:rsidR="00AE5A1E" w:rsidRPr="009E412E" w:rsidRDefault="00AE5A1E" w:rsidP="009E412E">
      <w:pPr>
        <w:pStyle w:val="WW-Tekstpodstawowy2"/>
        <w:jc w:val="center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§ 2</w:t>
      </w:r>
    </w:p>
    <w:p w:rsidR="00AE5A1E" w:rsidRDefault="00AE5A1E" w:rsidP="009E412E">
      <w:pPr>
        <w:pStyle w:val="Tekstpodstawowy"/>
        <w:spacing w:line="360" w:lineRule="auto"/>
        <w:ind w:left="300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 xml:space="preserve">W przypadku stwierdzenia w czasie odbioru lub w okresie użytkowania wady  dostarczonego towaru, która nie wystąpiła z winy użytkownika, </w:t>
      </w:r>
      <w:r w:rsidR="00CC4EAB">
        <w:rPr>
          <w:rFonts w:ascii="Verdana" w:hAnsi="Verdana"/>
          <w:sz w:val="18"/>
          <w:szCs w:val="18"/>
        </w:rPr>
        <w:t>Zamawiający złoży reklamację do Dostaw</w:t>
      </w:r>
      <w:r w:rsidR="001A62C6">
        <w:rPr>
          <w:rFonts w:ascii="Verdana" w:hAnsi="Verdana"/>
          <w:sz w:val="18"/>
          <w:szCs w:val="18"/>
        </w:rPr>
        <w:t>c</w:t>
      </w:r>
      <w:r w:rsidR="00CC4EAB">
        <w:rPr>
          <w:rFonts w:ascii="Verdana" w:hAnsi="Verdana"/>
          <w:sz w:val="18"/>
          <w:szCs w:val="18"/>
        </w:rPr>
        <w:t xml:space="preserve">y,                        a </w:t>
      </w:r>
      <w:r w:rsidRPr="009E412E">
        <w:rPr>
          <w:rFonts w:ascii="Verdana" w:hAnsi="Verdana"/>
          <w:sz w:val="18"/>
          <w:szCs w:val="18"/>
        </w:rPr>
        <w:t xml:space="preserve">Dostawca ma obowiązek dokonać wymiany wadliwego towaru na nowy, wolny od wad w terminie do 3 dni od daty zgłoszenia przez Zamawiającego.  </w:t>
      </w:r>
    </w:p>
    <w:p w:rsidR="00AE5A1E" w:rsidRPr="009E412E" w:rsidRDefault="00AE5A1E" w:rsidP="009E412E">
      <w:pPr>
        <w:pStyle w:val="WW-Tekstpodstawowy2"/>
        <w:jc w:val="center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§ 3</w:t>
      </w:r>
    </w:p>
    <w:p w:rsidR="00AE5A1E" w:rsidRPr="001A54A0" w:rsidRDefault="00AE5A1E" w:rsidP="009E412E">
      <w:pPr>
        <w:pStyle w:val="WW-Tekstpodstawowy2"/>
        <w:tabs>
          <w:tab w:val="left" w:pos="2445"/>
        </w:tabs>
        <w:ind w:left="330" w:hanging="255"/>
        <w:rPr>
          <w:rFonts w:ascii="Verdana" w:hAnsi="Verdana"/>
          <w:color w:val="FF0000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 xml:space="preserve">   Umowa zostaje zawarta na czas określony od </w:t>
      </w:r>
      <w:r w:rsidRPr="00EB7137">
        <w:rPr>
          <w:rFonts w:ascii="Verdana" w:hAnsi="Verdana"/>
          <w:b/>
          <w:sz w:val="18"/>
          <w:szCs w:val="18"/>
        </w:rPr>
        <w:t xml:space="preserve">dnia </w:t>
      </w:r>
      <w:r w:rsidR="00D31684">
        <w:rPr>
          <w:rFonts w:ascii="Verdana" w:hAnsi="Verdana"/>
          <w:b/>
          <w:sz w:val="18"/>
          <w:szCs w:val="18"/>
        </w:rPr>
        <w:t>2</w:t>
      </w:r>
      <w:r w:rsidR="00232DEC">
        <w:rPr>
          <w:rFonts w:ascii="Verdana" w:hAnsi="Verdana"/>
          <w:b/>
          <w:sz w:val="18"/>
          <w:szCs w:val="18"/>
        </w:rPr>
        <w:t xml:space="preserve"> </w:t>
      </w:r>
      <w:r w:rsidR="00EB7137" w:rsidRPr="00EB7137">
        <w:rPr>
          <w:rFonts w:ascii="Verdana" w:hAnsi="Verdana"/>
          <w:b/>
          <w:sz w:val="18"/>
          <w:szCs w:val="18"/>
        </w:rPr>
        <w:t xml:space="preserve">stycznia </w:t>
      </w:r>
      <w:r w:rsidRPr="00EB7137">
        <w:rPr>
          <w:rFonts w:ascii="Verdana" w:hAnsi="Verdana"/>
          <w:b/>
          <w:sz w:val="18"/>
          <w:szCs w:val="18"/>
        </w:rPr>
        <w:t>201</w:t>
      </w:r>
      <w:r w:rsidR="00D31684">
        <w:rPr>
          <w:rFonts w:ascii="Verdana" w:hAnsi="Verdana"/>
          <w:b/>
          <w:sz w:val="18"/>
          <w:szCs w:val="18"/>
        </w:rPr>
        <w:t>9</w:t>
      </w:r>
      <w:r w:rsidRPr="00EB7137">
        <w:rPr>
          <w:rFonts w:ascii="Verdana" w:hAnsi="Verdana"/>
          <w:b/>
          <w:sz w:val="18"/>
          <w:szCs w:val="18"/>
        </w:rPr>
        <w:t xml:space="preserve"> r. do dnia 31 grudnia 201</w:t>
      </w:r>
      <w:r w:rsidR="00D31684">
        <w:rPr>
          <w:rFonts w:ascii="Verdana" w:hAnsi="Verdana"/>
          <w:b/>
          <w:sz w:val="18"/>
          <w:szCs w:val="18"/>
        </w:rPr>
        <w:t>9</w:t>
      </w:r>
      <w:r w:rsidR="00232DEC">
        <w:rPr>
          <w:rFonts w:ascii="Verdana" w:hAnsi="Verdana"/>
          <w:b/>
          <w:sz w:val="18"/>
          <w:szCs w:val="18"/>
        </w:rPr>
        <w:t> </w:t>
      </w:r>
      <w:r w:rsidRPr="00EB7137">
        <w:rPr>
          <w:rFonts w:ascii="Verdana" w:hAnsi="Verdana"/>
          <w:b/>
          <w:sz w:val="18"/>
          <w:szCs w:val="18"/>
        </w:rPr>
        <w:t>r.</w:t>
      </w:r>
      <w:r w:rsidRPr="00EB7137">
        <w:rPr>
          <w:rFonts w:ascii="Verdana" w:hAnsi="Verdana"/>
          <w:sz w:val="18"/>
          <w:szCs w:val="18"/>
        </w:rPr>
        <w:t xml:space="preserve"> </w:t>
      </w:r>
    </w:p>
    <w:p w:rsidR="00AE5A1E" w:rsidRPr="009E412E" w:rsidRDefault="00AE5A1E" w:rsidP="009E412E">
      <w:pPr>
        <w:pStyle w:val="WW-Tekstpodstawowy2"/>
        <w:jc w:val="center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lastRenderedPageBreak/>
        <w:t>§ 4</w:t>
      </w:r>
    </w:p>
    <w:p w:rsidR="00AE5A1E" w:rsidRPr="009E412E" w:rsidRDefault="00AE5A1E" w:rsidP="009E412E">
      <w:pPr>
        <w:pStyle w:val="Nagwek6"/>
        <w:tabs>
          <w:tab w:val="left" w:pos="0"/>
        </w:tabs>
        <w:spacing w:line="360" w:lineRule="auto"/>
        <w:jc w:val="center"/>
        <w:rPr>
          <w:rFonts w:ascii="Verdana" w:hAnsi="Verdana"/>
          <w:b w:val="0"/>
          <w:sz w:val="18"/>
          <w:szCs w:val="18"/>
        </w:rPr>
      </w:pPr>
      <w:r w:rsidRPr="009E412E">
        <w:rPr>
          <w:rFonts w:ascii="Verdana" w:hAnsi="Verdana"/>
          <w:b w:val="0"/>
          <w:sz w:val="18"/>
          <w:szCs w:val="18"/>
        </w:rPr>
        <w:t>Wynagrodzenie</w:t>
      </w:r>
    </w:p>
    <w:p w:rsidR="00AE5A1E" w:rsidRPr="009E412E" w:rsidRDefault="00AE5A1E" w:rsidP="009E412E">
      <w:pPr>
        <w:pStyle w:val="Tekstpodstawowy"/>
        <w:numPr>
          <w:ilvl w:val="0"/>
          <w:numId w:val="3"/>
        </w:numPr>
        <w:tabs>
          <w:tab w:val="clear" w:pos="720"/>
          <w:tab w:val="num" w:pos="284"/>
          <w:tab w:val="left" w:pos="316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 xml:space="preserve">Za wykonanie przedmiotu </w:t>
      </w:r>
      <w:r w:rsidR="008D53F9">
        <w:rPr>
          <w:rFonts w:ascii="Verdana" w:hAnsi="Verdana"/>
          <w:sz w:val="18"/>
          <w:szCs w:val="18"/>
        </w:rPr>
        <w:t>zamówienia</w:t>
      </w:r>
      <w:r w:rsidRPr="009E412E">
        <w:rPr>
          <w:rFonts w:ascii="Verdana" w:hAnsi="Verdana"/>
          <w:sz w:val="18"/>
          <w:szCs w:val="18"/>
        </w:rPr>
        <w:t xml:space="preserve"> </w:t>
      </w:r>
      <w:r w:rsidR="009E412E">
        <w:rPr>
          <w:rFonts w:ascii="Verdana" w:hAnsi="Verdana"/>
          <w:sz w:val="18"/>
          <w:szCs w:val="18"/>
        </w:rPr>
        <w:t>S</w:t>
      </w:r>
      <w:r w:rsidRPr="009E412E">
        <w:rPr>
          <w:rFonts w:ascii="Verdana" w:hAnsi="Verdana"/>
          <w:sz w:val="18"/>
          <w:szCs w:val="18"/>
        </w:rPr>
        <w:t xml:space="preserve">trony ustalają zapłatę w kwocie każdorazowo określonej </w:t>
      </w:r>
      <w:r w:rsidR="009E412E">
        <w:rPr>
          <w:rFonts w:ascii="Verdana" w:hAnsi="Verdana"/>
          <w:sz w:val="18"/>
          <w:szCs w:val="18"/>
        </w:rPr>
        <w:t xml:space="preserve">                   </w:t>
      </w:r>
      <w:r w:rsidRPr="009E412E">
        <w:rPr>
          <w:rFonts w:ascii="Verdana" w:hAnsi="Verdana"/>
          <w:sz w:val="18"/>
          <w:szCs w:val="18"/>
        </w:rPr>
        <w:t xml:space="preserve">w zleceniu dostawy, przy czym cena poszczególnych towarów będzie równa cenie podanej </w:t>
      </w:r>
      <w:r w:rsidR="009E412E">
        <w:rPr>
          <w:rFonts w:ascii="Verdana" w:hAnsi="Verdana"/>
          <w:sz w:val="18"/>
          <w:szCs w:val="18"/>
        </w:rPr>
        <w:t xml:space="preserve">                         </w:t>
      </w:r>
      <w:r w:rsidRPr="009E412E">
        <w:rPr>
          <w:rFonts w:ascii="Verdana" w:hAnsi="Verdana"/>
          <w:sz w:val="18"/>
          <w:szCs w:val="18"/>
        </w:rPr>
        <w:t>w ofercie Dostawcy</w:t>
      </w:r>
      <w:r w:rsidR="009E412E">
        <w:rPr>
          <w:rFonts w:ascii="Verdana" w:hAnsi="Verdana"/>
          <w:sz w:val="18"/>
          <w:szCs w:val="18"/>
        </w:rPr>
        <w:t>,</w:t>
      </w:r>
      <w:r w:rsidRPr="009E412E">
        <w:rPr>
          <w:rFonts w:ascii="Verdana" w:hAnsi="Verdana"/>
          <w:sz w:val="18"/>
          <w:szCs w:val="18"/>
        </w:rPr>
        <w:t xml:space="preserve"> stanowiącej załącznik do umowy. </w:t>
      </w:r>
    </w:p>
    <w:p w:rsidR="008D53F9" w:rsidRPr="00EB7137" w:rsidRDefault="008D53F9" w:rsidP="00907B96">
      <w:pPr>
        <w:pStyle w:val="Tekstpodstawowy"/>
        <w:widowControl w:val="0"/>
        <w:numPr>
          <w:ilvl w:val="0"/>
          <w:numId w:val="3"/>
        </w:numPr>
        <w:tabs>
          <w:tab w:val="clear" w:pos="720"/>
          <w:tab w:val="num" w:pos="284"/>
        </w:tabs>
        <w:suppressAutoHyphens/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EB7137">
        <w:rPr>
          <w:rFonts w:ascii="Verdana" w:hAnsi="Verdana"/>
          <w:sz w:val="18"/>
          <w:szCs w:val="18"/>
        </w:rPr>
        <w:t xml:space="preserve">Wartość dostawy w okresie obowiązywania umowy nie może przekroczyć kwoty brutto: </w:t>
      </w:r>
      <w:r w:rsidR="00D31684">
        <w:rPr>
          <w:rFonts w:ascii="Verdana" w:hAnsi="Verdana"/>
          <w:sz w:val="18"/>
          <w:szCs w:val="18"/>
        </w:rPr>
        <w:t xml:space="preserve">………………….. </w:t>
      </w:r>
      <w:r w:rsidRPr="00EB7137">
        <w:rPr>
          <w:rFonts w:ascii="Verdana" w:hAnsi="Verdana"/>
          <w:b/>
          <w:sz w:val="18"/>
          <w:szCs w:val="18"/>
        </w:rPr>
        <w:t>zł</w:t>
      </w:r>
      <w:r w:rsidRPr="00EB7137">
        <w:rPr>
          <w:rFonts w:ascii="Verdana" w:hAnsi="Verdana"/>
          <w:sz w:val="18"/>
          <w:szCs w:val="18"/>
        </w:rPr>
        <w:t xml:space="preserve"> (słownie:</w:t>
      </w:r>
      <w:r w:rsidR="00EB7137" w:rsidRPr="00EB7137">
        <w:rPr>
          <w:rFonts w:ascii="Verdana" w:hAnsi="Verdana"/>
          <w:sz w:val="18"/>
          <w:szCs w:val="18"/>
        </w:rPr>
        <w:t xml:space="preserve"> </w:t>
      </w:r>
      <w:r w:rsidR="00D31684">
        <w:rPr>
          <w:rFonts w:ascii="Verdana" w:hAnsi="Verdana"/>
          <w:sz w:val="18"/>
          <w:szCs w:val="18"/>
        </w:rPr>
        <w:t xml:space="preserve">………………………………………… </w:t>
      </w:r>
      <w:r w:rsidRPr="00EB7137">
        <w:rPr>
          <w:rFonts w:ascii="Verdana" w:hAnsi="Verdana"/>
          <w:sz w:val="18"/>
          <w:szCs w:val="18"/>
        </w:rPr>
        <w:t xml:space="preserve">złotych), </w:t>
      </w:r>
      <w:r w:rsidRPr="00EB7137">
        <w:rPr>
          <w:rFonts w:ascii="Verdana" w:hAnsi="Verdana" w:cs="Arial"/>
          <w:iCs/>
          <w:sz w:val="18"/>
          <w:szCs w:val="18"/>
        </w:rPr>
        <w:t>w tym należny podatek VAT naliczony zgodnie  z obowiązującymi przepisami prawa.</w:t>
      </w:r>
    </w:p>
    <w:p w:rsidR="009617B7" w:rsidRPr="00EB7137" w:rsidRDefault="009617B7" w:rsidP="009617B7">
      <w:pPr>
        <w:widowControl w:val="0"/>
        <w:numPr>
          <w:ilvl w:val="0"/>
          <w:numId w:val="3"/>
        </w:numPr>
        <w:tabs>
          <w:tab w:val="clear" w:pos="720"/>
          <w:tab w:val="num" w:pos="283"/>
          <w:tab w:val="left" w:pos="1516"/>
          <w:tab w:val="left" w:pos="2416"/>
          <w:tab w:val="left" w:pos="3316"/>
          <w:tab w:val="left" w:pos="4216"/>
          <w:tab w:val="left" w:pos="5116"/>
          <w:tab w:val="left" w:pos="6016"/>
          <w:tab w:val="left" w:pos="6916"/>
          <w:tab w:val="left" w:pos="7816"/>
          <w:tab w:val="left" w:pos="8716"/>
        </w:tabs>
        <w:suppressAutoHyphens/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B7137">
        <w:rPr>
          <w:rFonts w:ascii="Verdana" w:hAnsi="Verdana" w:cs="Arial"/>
          <w:sz w:val="18"/>
          <w:szCs w:val="18"/>
        </w:rPr>
        <w:t>W przypadku, gdy suma należnych lub wypłaconych Wykonawcy wynagrodzeń za wykonane dostawy, osiągnie kwotę netto, o której mowa w ust. 2 powyżej, umowa ulega rozwiązaniu przed upływem terminu określonego w § 3 umowy.</w:t>
      </w:r>
    </w:p>
    <w:p w:rsidR="008D53F9" w:rsidRPr="009E412E" w:rsidRDefault="008D53F9" w:rsidP="008D53F9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 xml:space="preserve">Kwota określona w ust. </w:t>
      </w:r>
      <w:r>
        <w:rPr>
          <w:rFonts w:ascii="Verdana" w:hAnsi="Verdana"/>
          <w:sz w:val="18"/>
          <w:szCs w:val="18"/>
        </w:rPr>
        <w:t xml:space="preserve">2 powyżej </w:t>
      </w:r>
      <w:r w:rsidRPr="009E412E">
        <w:rPr>
          <w:rFonts w:ascii="Verdana" w:hAnsi="Verdana"/>
          <w:sz w:val="18"/>
          <w:szCs w:val="18"/>
        </w:rPr>
        <w:t>może ulec zmniejszeniu w zależności od potrzeb                     Zamawiającego bez prawa Dostawcy do dochodzenia z tego tytułu  jakichkolwiek roszczeń.</w:t>
      </w:r>
    </w:p>
    <w:p w:rsidR="00AE5A1E" w:rsidRPr="009E412E" w:rsidRDefault="00AE5A1E" w:rsidP="009E412E">
      <w:pPr>
        <w:pStyle w:val="Tekstpodstawowy"/>
        <w:numPr>
          <w:ilvl w:val="0"/>
          <w:numId w:val="3"/>
        </w:numPr>
        <w:tabs>
          <w:tab w:val="clear" w:pos="720"/>
          <w:tab w:val="num" w:pos="284"/>
          <w:tab w:val="left" w:pos="316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Rozliczenie dostawy następować będzie na podstawie faktury po każdorazowym wykonaniu dostawy i po uprzednim jej odbiorze przez przedstawiciela Zamawiającego.</w:t>
      </w:r>
    </w:p>
    <w:p w:rsidR="009E412E" w:rsidRPr="009E412E" w:rsidRDefault="00AE5A1E" w:rsidP="009E412E">
      <w:pPr>
        <w:pStyle w:val="Tekstpodstawowy"/>
        <w:numPr>
          <w:ilvl w:val="0"/>
          <w:numId w:val="3"/>
        </w:numPr>
        <w:tabs>
          <w:tab w:val="clear" w:pos="720"/>
          <w:tab w:val="num" w:pos="284"/>
          <w:tab w:val="left" w:pos="993"/>
          <w:tab w:val="left" w:pos="2264"/>
          <w:tab w:val="left" w:pos="3164"/>
        </w:tabs>
        <w:spacing w:line="360" w:lineRule="auto"/>
        <w:ind w:left="283" w:hanging="283"/>
        <w:rPr>
          <w:rFonts w:ascii="Verdana" w:hAnsi="Verdana" w:cs="Arial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 xml:space="preserve">Zapłata za dostawę realizowana będzie przelewem na rachunek Dostawcy  </w:t>
      </w:r>
      <w:r w:rsidR="00A152A3" w:rsidRPr="008E1EDB">
        <w:rPr>
          <w:rFonts w:ascii="Verdana" w:hAnsi="Verdana"/>
          <w:sz w:val="18"/>
          <w:szCs w:val="18"/>
        </w:rPr>
        <w:t xml:space="preserve">w </w:t>
      </w:r>
      <w:r w:rsidR="00A152A3">
        <w:rPr>
          <w:rFonts w:ascii="Verdana" w:hAnsi="Verdana"/>
          <w:sz w:val="18"/>
          <w:szCs w:val="18"/>
        </w:rPr>
        <w:t xml:space="preserve"> </w:t>
      </w:r>
      <w:r w:rsidR="00D31684">
        <w:rPr>
          <w:rFonts w:ascii="Verdana" w:hAnsi="Verdana"/>
          <w:sz w:val="18"/>
          <w:szCs w:val="18"/>
        </w:rPr>
        <w:t>………………………………. Nr ………………..</w:t>
      </w:r>
      <w:r w:rsidR="007C57F9">
        <w:rPr>
          <w:rFonts w:ascii="Verdana" w:hAnsi="Verdana"/>
          <w:sz w:val="18"/>
          <w:szCs w:val="18"/>
        </w:rPr>
        <w:t xml:space="preserve">, </w:t>
      </w:r>
      <w:r w:rsidRPr="009E412E">
        <w:rPr>
          <w:rFonts w:ascii="Verdana" w:hAnsi="Verdana"/>
          <w:sz w:val="18"/>
          <w:szCs w:val="18"/>
        </w:rPr>
        <w:t xml:space="preserve">w terminie 14 dni od </w:t>
      </w:r>
      <w:r w:rsidR="009E412E" w:rsidRPr="009E412E">
        <w:rPr>
          <w:rFonts w:ascii="Verdana" w:hAnsi="Verdana" w:cs="Arial"/>
          <w:iCs/>
          <w:sz w:val="18"/>
          <w:szCs w:val="18"/>
        </w:rPr>
        <w:t>dnia doręczenia Z</w:t>
      </w:r>
      <w:r w:rsidR="009E412E">
        <w:rPr>
          <w:rFonts w:ascii="Verdana" w:hAnsi="Verdana" w:cs="Arial"/>
          <w:iCs/>
          <w:sz w:val="18"/>
          <w:szCs w:val="18"/>
        </w:rPr>
        <w:t>amawiającemu</w:t>
      </w:r>
      <w:r w:rsidR="009E412E" w:rsidRPr="009E412E">
        <w:rPr>
          <w:rFonts w:ascii="Verdana" w:hAnsi="Verdana" w:cs="Arial"/>
          <w:iCs/>
          <w:sz w:val="18"/>
          <w:szCs w:val="18"/>
        </w:rPr>
        <w:t xml:space="preserve"> prawidłowo wystawionej faktury. </w:t>
      </w:r>
      <w:r w:rsidR="009E412E" w:rsidRPr="009E412E">
        <w:rPr>
          <w:rFonts w:ascii="Verdana" w:hAnsi="Verdana" w:cs="Arial"/>
          <w:sz w:val="18"/>
          <w:szCs w:val="18"/>
        </w:rPr>
        <w:t>Za datę płatności uznaje się dzień obciążenia rachunku bankowego Z</w:t>
      </w:r>
      <w:r w:rsidR="009E412E">
        <w:rPr>
          <w:rFonts w:ascii="Verdana" w:hAnsi="Verdana" w:cs="Arial"/>
          <w:sz w:val="18"/>
          <w:szCs w:val="18"/>
        </w:rPr>
        <w:t>amawiającego</w:t>
      </w:r>
      <w:r w:rsidR="009E412E" w:rsidRPr="009E412E">
        <w:rPr>
          <w:rFonts w:ascii="Verdana" w:hAnsi="Verdana" w:cs="Arial"/>
          <w:sz w:val="18"/>
          <w:szCs w:val="18"/>
        </w:rPr>
        <w:t>.</w:t>
      </w:r>
    </w:p>
    <w:p w:rsidR="00AE5A1E" w:rsidRPr="009E412E" w:rsidRDefault="00AE5A1E" w:rsidP="009E412E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Faktury Dostawcy powinny być zaadresowane na Gminę Jedlina</w:t>
      </w:r>
      <w:r w:rsidR="00F819A5">
        <w:rPr>
          <w:rFonts w:ascii="Verdana" w:hAnsi="Verdana"/>
          <w:sz w:val="18"/>
          <w:szCs w:val="18"/>
        </w:rPr>
        <w:t>-</w:t>
      </w:r>
      <w:r w:rsidRPr="009E412E">
        <w:rPr>
          <w:rFonts w:ascii="Verdana" w:hAnsi="Verdana"/>
          <w:sz w:val="18"/>
          <w:szCs w:val="18"/>
        </w:rPr>
        <w:t xml:space="preserve">Zdrój, ul. Poznańska Nr 2, </w:t>
      </w:r>
      <w:r w:rsidR="00907B96">
        <w:rPr>
          <w:rFonts w:ascii="Verdana" w:hAnsi="Verdana"/>
          <w:sz w:val="18"/>
          <w:szCs w:val="18"/>
        </w:rPr>
        <w:t xml:space="preserve">                      </w:t>
      </w:r>
      <w:r w:rsidRPr="009E412E">
        <w:rPr>
          <w:rFonts w:ascii="Verdana" w:hAnsi="Verdana"/>
          <w:sz w:val="18"/>
          <w:szCs w:val="18"/>
        </w:rPr>
        <w:t>58-330 Jedlina</w:t>
      </w:r>
      <w:r w:rsidR="00F819A5">
        <w:rPr>
          <w:rFonts w:ascii="Verdana" w:hAnsi="Verdana"/>
          <w:sz w:val="18"/>
          <w:szCs w:val="18"/>
        </w:rPr>
        <w:t>-</w:t>
      </w:r>
      <w:r w:rsidRPr="009E412E">
        <w:rPr>
          <w:rFonts w:ascii="Verdana" w:hAnsi="Verdana"/>
          <w:sz w:val="18"/>
          <w:szCs w:val="18"/>
        </w:rPr>
        <w:t>Zdrój, NIP 886-25-72-796.</w:t>
      </w:r>
    </w:p>
    <w:p w:rsidR="00AE5A1E" w:rsidRPr="009E412E" w:rsidRDefault="00AE5A1E" w:rsidP="009E412E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§ 5</w:t>
      </w:r>
    </w:p>
    <w:p w:rsidR="00AE5A1E" w:rsidRPr="009E412E" w:rsidRDefault="00AE5A1E" w:rsidP="00907B96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Kary i odszkodowania</w:t>
      </w:r>
    </w:p>
    <w:p w:rsidR="00AE5A1E" w:rsidRPr="009E412E" w:rsidRDefault="00AE5A1E" w:rsidP="00907B96">
      <w:pPr>
        <w:pStyle w:val="WW-Tekstpodstawowywcity2"/>
        <w:numPr>
          <w:ilvl w:val="0"/>
          <w:numId w:val="4"/>
        </w:numPr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Strony ustalają odpowiedzialność za niewykonanie lub nienależyte wykonanie umowy w formie kar umownych, w następujących w przypadkach i wysokościach:</w:t>
      </w:r>
    </w:p>
    <w:p w:rsidR="00AE5A1E" w:rsidRPr="009E412E" w:rsidRDefault="00AE5A1E" w:rsidP="00907B96">
      <w:pPr>
        <w:pStyle w:val="WW-Tekstpodstawowywcity2"/>
        <w:numPr>
          <w:ilvl w:val="0"/>
          <w:numId w:val="9"/>
        </w:numPr>
        <w:spacing w:line="360" w:lineRule="auto"/>
        <w:ind w:left="567" w:hanging="283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 xml:space="preserve">Dostawca  zapłaci Zamawiającemu kary umowne: </w:t>
      </w:r>
    </w:p>
    <w:p w:rsidR="00AE5A1E" w:rsidRPr="00A4640F" w:rsidRDefault="00AE5A1E" w:rsidP="00A4640F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A4640F">
        <w:rPr>
          <w:rFonts w:ascii="Verdana" w:hAnsi="Verdana"/>
          <w:sz w:val="18"/>
          <w:szCs w:val="18"/>
        </w:rPr>
        <w:t xml:space="preserve">w przypadku odstąpienia od umowy z przyczyn za które odpowiedzialność  ponosi Dostawca, w wysokości  10%  wynagrodzenia brutto określonego w § 4 ust. </w:t>
      </w:r>
      <w:r w:rsidR="006E616E">
        <w:rPr>
          <w:rFonts w:ascii="Verdana" w:hAnsi="Verdana"/>
          <w:sz w:val="18"/>
          <w:szCs w:val="18"/>
        </w:rPr>
        <w:t>2</w:t>
      </w:r>
      <w:r w:rsidRPr="00A4640F">
        <w:rPr>
          <w:rFonts w:ascii="Verdana" w:hAnsi="Verdana"/>
          <w:sz w:val="18"/>
          <w:szCs w:val="18"/>
        </w:rPr>
        <w:t xml:space="preserve"> umowy,</w:t>
      </w:r>
    </w:p>
    <w:p w:rsidR="00AE5A1E" w:rsidRPr="009E412E" w:rsidRDefault="00AE5A1E" w:rsidP="00A4640F">
      <w:pPr>
        <w:pStyle w:val="WW-Tekstpodstawowywcity2"/>
        <w:numPr>
          <w:ilvl w:val="0"/>
          <w:numId w:val="12"/>
        </w:numPr>
        <w:spacing w:line="360" w:lineRule="auto"/>
        <w:ind w:left="851" w:hanging="284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za zwłokę w realizacji dostawy w wysokości 0,2% wynagrodzenia określonego w zleceniu dostawy,  za  każdy dzień zwłoki,</w:t>
      </w:r>
    </w:p>
    <w:p w:rsidR="00AE5A1E" w:rsidRPr="009E412E" w:rsidRDefault="00AE5A1E" w:rsidP="00A4640F">
      <w:pPr>
        <w:pStyle w:val="WW-Tekstpodstawowywcity2"/>
        <w:numPr>
          <w:ilvl w:val="0"/>
          <w:numId w:val="12"/>
        </w:numPr>
        <w:spacing w:line="360" w:lineRule="auto"/>
        <w:ind w:left="851" w:hanging="284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za zwłokę w wymianie towaru wadliwego na wolny od wad, którego wada została stwierdzona przy odbiorze lub ujawniona w okresie użytkowania w wysokości  1% wartości towaru dostarczonego z wadami za każdy dzień zwłoki, liczony od dnia wyznaczonego na wymianę towaru.</w:t>
      </w:r>
    </w:p>
    <w:p w:rsidR="00AE5A1E" w:rsidRPr="007D30CD" w:rsidRDefault="00AE5A1E" w:rsidP="007D30CD">
      <w:pPr>
        <w:pStyle w:val="Akapitzlist"/>
        <w:widowControl w:val="0"/>
        <w:numPr>
          <w:ilvl w:val="0"/>
          <w:numId w:val="9"/>
        </w:numPr>
        <w:tabs>
          <w:tab w:val="left" w:pos="3660"/>
        </w:tabs>
        <w:suppressAutoHyphens/>
        <w:spacing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7D30CD">
        <w:rPr>
          <w:rFonts w:ascii="Verdana" w:hAnsi="Verdana"/>
          <w:sz w:val="18"/>
          <w:szCs w:val="18"/>
        </w:rPr>
        <w:t xml:space="preserve">Zamawiający  zapłaci  Dostawcy  karę umowną za odstąpienie od umowy z przyczyn za które odpowiedzialność  ponosi Zamawiający, w wysokości 10% wynagrodzenia brutto określonego </w:t>
      </w:r>
      <w:r w:rsidR="007D30CD">
        <w:rPr>
          <w:rFonts w:ascii="Verdana" w:hAnsi="Verdana"/>
          <w:sz w:val="18"/>
          <w:szCs w:val="18"/>
        </w:rPr>
        <w:t xml:space="preserve"> </w:t>
      </w:r>
      <w:r w:rsidRPr="007D30CD">
        <w:rPr>
          <w:rFonts w:ascii="Verdana" w:hAnsi="Verdana"/>
          <w:sz w:val="18"/>
          <w:szCs w:val="18"/>
        </w:rPr>
        <w:t>w</w:t>
      </w:r>
      <w:r w:rsidR="009B7A9B">
        <w:rPr>
          <w:rFonts w:ascii="Verdana" w:hAnsi="Verdana"/>
          <w:sz w:val="18"/>
          <w:szCs w:val="18"/>
        </w:rPr>
        <w:t> </w:t>
      </w:r>
      <w:r w:rsidRPr="007D30CD">
        <w:rPr>
          <w:rFonts w:ascii="Verdana" w:hAnsi="Verdana"/>
          <w:sz w:val="18"/>
          <w:szCs w:val="18"/>
        </w:rPr>
        <w:t xml:space="preserve">§ 4 ust. </w:t>
      </w:r>
      <w:r w:rsidR="006E616E">
        <w:rPr>
          <w:rFonts w:ascii="Verdana" w:hAnsi="Verdana"/>
          <w:sz w:val="18"/>
          <w:szCs w:val="18"/>
        </w:rPr>
        <w:t>2</w:t>
      </w:r>
      <w:r w:rsidRPr="007D30CD">
        <w:rPr>
          <w:rFonts w:ascii="Verdana" w:hAnsi="Verdana"/>
          <w:sz w:val="18"/>
          <w:szCs w:val="18"/>
        </w:rPr>
        <w:t xml:space="preserve"> umowy.</w:t>
      </w:r>
    </w:p>
    <w:p w:rsidR="00F7572E" w:rsidRDefault="00F7572E" w:rsidP="00F7572E">
      <w:pPr>
        <w:pStyle w:val="WW-Tekstpodstawowywcity2"/>
        <w:widowControl w:val="0"/>
        <w:numPr>
          <w:ilvl w:val="0"/>
          <w:numId w:val="4"/>
        </w:numPr>
        <w:tabs>
          <w:tab w:val="clear" w:pos="60"/>
          <w:tab w:val="num" w:pos="284"/>
        </w:tabs>
        <w:suppressAutoHyphens/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E8258A">
        <w:rPr>
          <w:rFonts w:ascii="Verdana" w:hAnsi="Verdana"/>
          <w:sz w:val="18"/>
          <w:szCs w:val="18"/>
        </w:rPr>
        <w:t>Jeżeli kary umowne nie pokryją poniesionej szkody, strony mogą dochodzić odszkodowania uzupełniającego, na zasadach ogólnych.</w:t>
      </w:r>
    </w:p>
    <w:p w:rsidR="00F7572E" w:rsidRPr="00F7572E" w:rsidRDefault="00F7572E" w:rsidP="00F7572E">
      <w:pPr>
        <w:pStyle w:val="WW-Tekstpodstawowywcity2"/>
        <w:widowControl w:val="0"/>
        <w:numPr>
          <w:ilvl w:val="0"/>
          <w:numId w:val="4"/>
        </w:numPr>
        <w:tabs>
          <w:tab w:val="clear" w:pos="60"/>
          <w:tab w:val="num" w:pos="284"/>
        </w:tabs>
        <w:suppressAutoHyphens/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F7572E">
        <w:rPr>
          <w:rFonts w:ascii="Verdana" w:hAnsi="Verdana"/>
          <w:sz w:val="18"/>
          <w:szCs w:val="18"/>
        </w:rPr>
        <w:t>Dostawca</w:t>
      </w:r>
      <w:r w:rsidRPr="00F7572E">
        <w:rPr>
          <w:rFonts w:ascii="Verdana" w:hAnsi="Verdana"/>
          <w:iCs/>
          <w:sz w:val="18"/>
          <w:szCs w:val="18"/>
        </w:rPr>
        <w:t xml:space="preserve"> ponosi odpowiedzialność odszkodowawczą w stosunku do Z</w:t>
      </w:r>
      <w:r>
        <w:rPr>
          <w:rFonts w:ascii="Verdana" w:hAnsi="Verdana"/>
          <w:iCs/>
          <w:sz w:val="18"/>
          <w:szCs w:val="18"/>
        </w:rPr>
        <w:t>amawiającego</w:t>
      </w:r>
      <w:r w:rsidRPr="00F7572E">
        <w:rPr>
          <w:rFonts w:ascii="Verdana" w:hAnsi="Verdana"/>
          <w:iCs/>
          <w:sz w:val="18"/>
          <w:szCs w:val="18"/>
        </w:rPr>
        <w:t xml:space="preserve"> za działania </w:t>
      </w:r>
      <w:r>
        <w:rPr>
          <w:rFonts w:ascii="Verdana" w:hAnsi="Verdana"/>
          <w:iCs/>
          <w:sz w:val="18"/>
          <w:szCs w:val="18"/>
        </w:rPr>
        <w:t xml:space="preserve">                    </w:t>
      </w:r>
      <w:r w:rsidRPr="00F7572E">
        <w:rPr>
          <w:rFonts w:ascii="Verdana" w:hAnsi="Verdana"/>
          <w:iCs/>
          <w:sz w:val="18"/>
          <w:szCs w:val="18"/>
        </w:rPr>
        <w:t xml:space="preserve">i zaniechania własne oraz osób, z których pomocą zobowiązania będące przedmiotem zamówienia wykonuje. </w:t>
      </w:r>
    </w:p>
    <w:p w:rsidR="00F7572E" w:rsidRPr="00E8258A" w:rsidRDefault="00F7572E" w:rsidP="00F7572E">
      <w:pPr>
        <w:pStyle w:val="WW-Tekstpodstawowywcity2"/>
        <w:widowControl w:val="0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hanging="6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Dostawca</w:t>
      </w:r>
      <w:r w:rsidRPr="00E8258A">
        <w:rPr>
          <w:rFonts w:ascii="Verdana" w:hAnsi="Verdana"/>
          <w:iCs/>
          <w:sz w:val="18"/>
          <w:szCs w:val="18"/>
        </w:rPr>
        <w:t xml:space="preserve"> wyraża zgodę na potrącenie kar umownych z przysługującego </w:t>
      </w:r>
      <w:r>
        <w:rPr>
          <w:rFonts w:ascii="Verdana" w:hAnsi="Verdana"/>
          <w:iCs/>
          <w:sz w:val="18"/>
          <w:szCs w:val="18"/>
        </w:rPr>
        <w:t xml:space="preserve">mu </w:t>
      </w:r>
      <w:r w:rsidRPr="00E8258A">
        <w:rPr>
          <w:rFonts w:ascii="Verdana" w:hAnsi="Verdana"/>
          <w:iCs/>
          <w:sz w:val="18"/>
          <w:szCs w:val="18"/>
        </w:rPr>
        <w:t>wynagrodzenia.</w:t>
      </w:r>
    </w:p>
    <w:p w:rsidR="00F7572E" w:rsidRPr="00E8258A" w:rsidRDefault="00F7572E" w:rsidP="00F7572E">
      <w:pPr>
        <w:pStyle w:val="WW-Tekstpodstawowywcity2"/>
        <w:numPr>
          <w:ilvl w:val="0"/>
          <w:numId w:val="4"/>
        </w:numPr>
        <w:tabs>
          <w:tab w:val="clear" w:pos="60"/>
          <w:tab w:val="num" w:pos="284"/>
        </w:tabs>
        <w:suppressAutoHyphens/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E8258A">
        <w:rPr>
          <w:rFonts w:ascii="Verdana" w:hAnsi="Verdana"/>
          <w:iCs/>
          <w:sz w:val="18"/>
          <w:szCs w:val="18"/>
        </w:rPr>
        <w:t>W przypadku odstąpienia od umowy lub jej rozwiązania w trybie natychmiastowym Z</w:t>
      </w:r>
      <w:r>
        <w:rPr>
          <w:rFonts w:ascii="Verdana" w:hAnsi="Verdana"/>
          <w:iCs/>
          <w:sz w:val="18"/>
          <w:szCs w:val="18"/>
        </w:rPr>
        <w:t>amawiający</w:t>
      </w:r>
      <w:r w:rsidRPr="00E8258A">
        <w:rPr>
          <w:rFonts w:ascii="Verdana" w:hAnsi="Verdana"/>
          <w:iCs/>
          <w:sz w:val="18"/>
          <w:szCs w:val="18"/>
        </w:rPr>
        <w:t xml:space="preserve"> ma prawo do zastrzeżonych kar umownych i odszkodowania, a kary umowne wskazane w ust. 1 </w:t>
      </w:r>
      <w:r>
        <w:rPr>
          <w:rFonts w:ascii="Verdana" w:hAnsi="Verdana"/>
          <w:iCs/>
          <w:sz w:val="18"/>
          <w:szCs w:val="18"/>
        </w:rPr>
        <w:t xml:space="preserve">  </w:t>
      </w:r>
      <w:r w:rsidRPr="00E8258A">
        <w:rPr>
          <w:rFonts w:ascii="Verdana" w:hAnsi="Verdana"/>
          <w:iCs/>
          <w:sz w:val="18"/>
          <w:szCs w:val="18"/>
        </w:rPr>
        <w:t>pkt 1 litera a), b) i c) powyżej sumują się.</w:t>
      </w:r>
    </w:p>
    <w:p w:rsidR="003333D9" w:rsidRDefault="003333D9" w:rsidP="009E412E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</w:p>
    <w:p w:rsidR="00AE5A1E" w:rsidRPr="009E412E" w:rsidRDefault="00AE5A1E" w:rsidP="009E412E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lastRenderedPageBreak/>
        <w:t>§ 6</w:t>
      </w:r>
    </w:p>
    <w:p w:rsidR="00AE5A1E" w:rsidRDefault="00AE5A1E" w:rsidP="007D30CD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Odstąpienie od umowy</w:t>
      </w:r>
    </w:p>
    <w:p w:rsidR="00E3260B" w:rsidRPr="00E8258A" w:rsidRDefault="00E3260B" w:rsidP="00E3260B">
      <w:pPr>
        <w:pStyle w:val="WW-Tekstpodstawowywcity2"/>
        <w:widowControl w:val="0"/>
        <w:numPr>
          <w:ilvl w:val="0"/>
          <w:numId w:val="13"/>
        </w:numPr>
        <w:suppressAutoHyphens/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E8258A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>amawiającemu</w:t>
      </w:r>
      <w:r w:rsidRPr="00E8258A">
        <w:rPr>
          <w:rFonts w:ascii="Verdana" w:hAnsi="Verdana"/>
          <w:sz w:val="18"/>
          <w:szCs w:val="18"/>
        </w:rPr>
        <w:t xml:space="preserve"> przysługuje prawo odstąpienia od niniejszej umowy, bez obowiązku wyznaczania dodatkowego terminu </w:t>
      </w:r>
      <w:r w:rsidR="00A5220A">
        <w:rPr>
          <w:rFonts w:ascii="Verdana" w:hAnsi="Verdana"/>
          <w:sz w:val="18"/>
          <w:szCs w:val="18"/>
        </w:rPr>
        <w:t>Dostawcy</w:t>
      </w:r>
      <w:r w:rsidRPr="00E8258A">
        <w:rPr>
          <w:rFonts w:ascii="Verdana" w:hAnsi="Verdana"/>
          <w:sz w:val="18"/>
          <w:szCs w:val="18"/>
        </w:rPr>
        <w:t xml:space="preserve"> na usunięcie naruszenia umowy, lub rozwiązania niniejszej umowy bez okresu wypowiedzenia, według uznania Z</w:t>
      </w:r>
      <w:r w:rsidR="00A5220A">
        <w:rPr>
          <w:rFonts w:ascii="Verdana" w:hAnsi="Verdana"/>
          <w:sz w:val="18"/>
          <w:szCs w:val="18"/>
        </w:rPr>
        <w:t>amawiającego</w:t>
      </w:r>
      <w:r w:rsidRPr="00E8258A">
        <w:rPr>
          <w:rFonts w:ascii="Verdana" w:hAnsi="Verdana"/>
          <w:sz w:val="18"/>
          <w:szCs w:val="18"/>
        </w:rPr>
        <w:t xml:space="preserve">, jeżeli </w:t>
      </w:r>
      <w:r w:rsidR="00A5220A">
        <w:rPr>
          <w:rFonts w:ascii="Verdana" w:hAnsi="Verdana"/>
          <w:sz w:val="18"/>
          <w:szCs w:val="18"/>
        </w:rPr>
        <w:t>Dostawca</w:t>
      </w:r>
      <w:r w:rsidRPr="00E8258A">
        <w:rPr>
          <w:rFonts w:ascii="Verdana" w:hAnsi="Verdana"/>
          <w:sz w:val="18"/>
          <w:szCs w:val="18"/>
        </w:rPr>
        <w:t xml:space="preserve"> rażąco narusza warunki i postanowienia niniejszej umowy, w szczególności jeżeli: </w:t>
      </w:r>
    </w:p>
    <w:p w:rsidR="00E3260B" w:rsidRPr="003D5F25" w:rsidRDefault="00E3260B" w:rsidP="00E3260B">
      <w:pPr>
        <w:pStyle w:val="WW-Tekstpodstawowywcity2"/>
        <w:widowControl w:val="0"/>
        <w:numPr>
          <w:ilvl w:val="0"/>
          <w:numId w:val="14"/>
        </w:numPr>
        <w:suppressAutoHyphens/>
        <w:spacing w:line="360" w:lineRule="auto"/>
        <w:rPr>
          <w:rFonts w:ascii="Verdana" w:hAnsi="Verdana"/>
          <w:sz w:val="18"/>
          <w:szCs w:val="18"/>
        </w:rPr>
      </w:pPr>
      <w:r w:rsidRPr="003D5F25">
        <w:rPr>
          <w:rFonts w:ascii="Verdana" w:hAnsi="Verdana"/>
          <w:sz w:val="18"/>
          <w:szCs w:val="18"/>
        </w:rPr>
        <w:t xml:space="preserve">zostanie dokonane zajęcie majątku </w:t>
      </w:r>
      <w:r w:rsidR="00A5220A">
        <w:rPr>
          <w:rFonts w:ascii="Verdana" w:hAnsi="Verdana"/>
          <w:sz w:val="18"/>
          <w:szCs w:val="18"/>
        </w:rPr>
        <w:t>Dostawcy</w:t>
      </w:r>
      <w:r w:rsidRPr="003D5F25">
        <w:rPr>
          <w:rFonts w:ascii="Verdana" w:hAnsi="Verdana"/>
          <w:sz w:val="18"/>
          <w:szCs w:val="18"/>
        </w:rPr>
        <w:t xml:space="preserve"> w postępowaniu egzekucyjnym lub zabezpieczającym, zwłaszcza mienia używanego do wykonania przedmiotu umowy - w terminie 14 dni od dnia podjęcia wiadomości przez Z</w:t>
      </w:r>
      <w:r w:rsidR="00A5220A">
        <w:rPr>
          <w:rFonts w:ascii="Verdana" w:hAnsi="Verdana"/>
          <w:sz w:val="18"/>
          <w:szCs w:val="18"/>
        </w:rPr>
        <w:t>amawiającego</w:t>
      </w:r>
      <w:r w:rsidRPr="003D5F25">
        <w:rPr>
          <w:rFonts w:ascii="Verdana" w:hAnsi="Verdana"/>
          <w:sz w:val="18"/>
          <w:szCs w:val="18"/>
        </w:rPr>
        <w:t xml:space="preserve"> wiedzy o zajęciu majątku </w:t>
      </w:r>
      <w:r w:rsidR="00A5220A">
        <w:rPr>
          <w:rFonts w:ascii="Verdana" w:hAnsi="Verdana"/>
          <w:sz w:val="18"/>
          <w:szCs w:val="18"/>
        </w:rPr>
        <w:t>Dostawcy</w:t>
      </w:r>
      <w:r w:rsidRPr="003D5F25">
        <w:rPr>
          <w:rFonts w:ascii="Verdana" w:hAnsi="Verdana"/>
          <w:sz w:val="18"/>
          <w:szCs w:val="18"/>
        </w:rPr>
        <w:t>,</w:t>
      </w:r>
    </w:p>
    <w:p w:rsidR="00A5220A" w:rsidRPr="00A5220A" w:rsidRDefault="00A5220A" w:rsidP="00E3260B">
      <w:pPr>
        <w:pStyle w:val="WW-Tekstpodstawowywcity2"/>
        <w:widowControl w:val="0"/>
        <w:numPr>
          <w:ilvl w:val="0"/>
          <w:numId w:val="14"/>
        </w:numPr>
        <w:suppressAutoHyphens/>
        <w:spacing w:line="360" w:lineRule="auto"/>
        <w:rPr>
          <w:rFonts w:ascii="Verdana" w:hAnsi="Verdana"/>
          <w:sz w:val="18"/>
          <w:szCs w:val="18"/>
        </w:rPr>
      </w:pPr>
      <w:r w:rsidRPr="00A5220A">
        <w:rPr>
          <w:rFonts w:ascii="Verdana" w:hAnsi="Verdana"/>
          <w:sz w:val="18"/>
          <w:szCs w:val="18"/>
        </w:rPr>
        <w:t>Dostawc</w:t>
      </w:r>
      <w:r w:rsidR="00E3260B" w:rsidRPr="00A5220A">
        <w:rPr>
          <w:rFonts w:ascii="Verdana" w:hAnsi="Verdana"/>
          <w:sz w:val="18"/>
          <w:szCs w:val="18"/>
        </w:rPr>
        <w:t xml:space="preserve">a </w:t>
      </w:r>
      <w:r w:rsidRPr="00A5220A">
        <w:rPr>
          <w:rFonts w:ascii="Verdana" w:hAnsi="Verdana" w:cs="Arial"/>
          <w:sz w:val="18"/>
          <w:szCs w:val="18"/>
        </w:rPr>
        <w:t>będzie realizował przedmiot umowy niezgodnie z przepisami prawa, lub w sposób wadliwy albo sprzeczny z umową - w terminie 14 dni od dnia powzięcia przez Zamawiającego wiedzy o ww. okolicznościach,</w:t>
      </w:r>
    </w:p>
    <w:p w:rsidR="00A5220A" w:rsidRPr="009E412E" w:rsidRDefault="00A5220A" w:rsidP="00A5220A">
      <w:pPr>
        <w:pStyle w:val="WW-Tekstpodstawowywcity2"/>
        <w:widowControl w:val="0"/>
        <w:numPr>
          <w:ilvl w:val="0"/>
          <w:numId w:val="14"/>
        </w:numPr>
        <w:suppressAutoHyphens/>
        <w:spacing w:line="360" w:lineRule="auto"/>
        <w:rPr>
          <w:rFonts w:ascii="Verdana" w:hAnsi="Verdana" w:cs="Arial"/>
          <w:sz w:val="18"/>
          <w:szCs w:val="18"/>
        </w:rPr>
      </w:pPr>
      <w:r w:rsidRPr="009E412E">
        <w:rPr>
          <w:rFonts w:ascii="Verdana" w:hAnsi="Verdana" w:cs="Arial"/>
          <w:sz w:val="18"/>
          <w:szCs w:val="18"/>
        </w:rPr>
        <w:t>w przypadku gdy reklamacja przekroczy 20% ilości asortymentu danego rodzaju – w terminie 14 dni od dnia powzięcia przez Zamawiającego wiedzy o ww. okolicznościach.</w:t>
      </w:r>
    </w:p>
    <w:p w:rsidR="00E3260B" w:rsidRPr="00AF7DF4" w:rsidRDefault="00E3260B" w:rsidP="00E3260B">
      <w:pPr>
        <w:pStyle w:val="WW-Tekstpodstawowywcity2"/>
        <w:widowControl w:val="0"/>
        <w:numPr>
          <w:ilvl w:val="0"/>
          <w:numId w:val="14"/>
        </w:numPr>
        <w:suppressAutoHyphens/>
        <w:adjustRightInd w:val="0"/>
        <w:spacing w:line="360" w:lineRule="auto"/>
        <w:textAlignment w:val="baseline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AF7DF4">
        <w:rPr>
          <w:rFonts w:ascii="Verdana" w:hAnsi="Verdana"/>
          <w:sz w:val="18"/>
          <w:szCs w:val="18"/>
        </w:rPr>
        <w:t xml:space="preserve"> razie zaistnienia istotnej zmiany okoliczności powodującej, że wykonanie umowy nie leży                     w interesie publicznym, czego nie można było przewidzieć w chwili zawarcia umowy – w terminie 30 dni od powzięcia  wiadomości o tych  okolicznościach - w tym przypadku nie ma zastosowania § </w:t>
      </w:r>
      <w:r w:rsidR="00A5220A">
        <w:rPr>
          <w:rFonts w:ascii="Verdana" w:hAnsi="Verdana"/>
          <w:sz w:val="18"/>
          <w:szCs w:val="18"/>
        </w:rPr>
        <w:t>5</w:t>
      </w:r>
      <w:r w:rsidRPr="00AF7DF4">
        <w:rPr>
          <w:rFonts w:ascii="Verdana" w:hAnsi="Verdana"/>
          <w:sz w:val="18"/>
          <w:szCs w:val="18"/>
        </w:rPr>
        <w:t xml:space="preserve"> ust. </w:t>
      </w:r>
      <w:r>
        <w:rPr>
          <w:rFonts w:ascii="Verdana" w:hAnsi="Verdana"/>
          <w:sz w:val="18"/>
          <w:szCs w:val="18"/>
        </w:rPr>
        <w:t xml:space="preserve">1 pkt </w:t>
      </w:r>
      <w:r w:rsidRPr="00AF7DF4">
        <w:rPr>
          <w:rFonts w:ascii="Verdana" w:hAnsi="Verdana"/>
          <w:sz w:val="18"/>
          <w:szCs w:val="18"/>
        </w:rPr>
        <w:t>2 umowy.</w:t>
      </w:r>
    </w:p>
    <w:p w:rsidR="00E3260B" w:rsidRPr="007917EF" w:rsidRDefault="00E3260B" w:rsidP="00E3260B">
      <w:pPr>
        <w:pStyle w:val="Akapitzlist"/>
        <w:widowControl w:val="0"/>
        <w:numPr>
          <w:ilvl w:val="0"/>
          <w:numId w:val="13"/>
        </w:numPr>
        <w:adjustRightInd w:val="0"/>
        <w:spacing w:line="360" w:lineRule="auto"/>
        <w:ind w:left="284" w:hanging="284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7917EF">
        <w:rPr>
          <w:rFonts w:ascii="Verdana" w:hAnsi="Verdana" w:cs="Arial"/>
          <w:sz w:val="18"/>
          <w:szCs w:val="18"/>
        </w:rPr>
        <w:t xml:space="preserve">Odstąpienie </w:t>
      </w:r>
      <w:r w:rsidRPr="007917EF">
        <w:rPr>
          <w:rFonts w:ascii="Verdana" w:hAnsi="Verdana"/>
          <w:sz w:val="18"/>
          <w:szCs w:val="18"/>
        </w:rPr>
        <w:t>od umowy</w:t>
      </w:r>
      <w:r w:rsidRPr="007917EF">
        <w:rPr>
          <w:rFonts w:ascii="Verdana" w:hAnsi="Verdana" w:cs="Arial"/>
          <w:sz w:val="18"/>
          <w:szCs w:val="18"/>
        </w:rPr>
        <w:t xml:space="preserve"> lub</w:t>
      </w:r>
      <w:r w:rsidRPr="007917EF">
        <w:rPr>
          <w:rFonts w:ascii="Verdana" w:hAnsi="Verdana"/>
          <w:sz w:val="18"/>
          <w:szCs w:val="18"/>
        </w:rPr>
        <w:t xml:space="preserve"> jej rozwiązanie </w:t>
      </w:r>
      <w:r w:rsidRPr="007917EF">
        <w:rPr>
          <w:rFonts w:ascii="Verdana" w:hAnsi="Verdana" w:cs="Arial"/>
          <w:sz w:val="18"/>
          <w:szCs w:val="18"/>
        </w:rPr>
        <w:t>wymaga formy pisemnej pod rygorem nieważności                   i musi zawierać uzasadnienie obejmujące opis podstaw faktycznych i prawnych tej czynności. Odstąpienie</w:t>
      </w:r>
      <w:r w:rsidRPr="007917EF">
        <w:rPr>
          <w:rFonts w:ascii="Verdana" w:hAnsi="Verdana"/>
          <w:sz w:val="18"/>
          <w:szCs w:val="18"/>
        </w:rPr>
        <w:t xml:space="preserve"> od umowy lub jej rozwiązanie w trybie natychmiastowym</w:t>
      </w:r>
      <w:r w:rsidRPr="007917EF">
        <w:rPr>
          <w:rFonts w:ascii="Verdana" w:hAnsi="Verdana" w:cs="Arial"/>
          <w:sz w:val="18"/>
          <w:szCs w:val="18"/>
        </w:rPr>
        <w:t xml:space="preserve"> uznaje się za skuteczne </w:t>
      </w:r>
      <w:r>
        <w:rPr>
          <w:rFonts w:ascii="Verdana" w:hAnsi="Verdana" w:cs="Arial"/>
          <w:sz w:val="18"/>
          <w:szCs w:val="18"/>
        </w:rPr>
        <w:t xml:space="preserve">                   </w:t>
      </w:r>
      <w:r w:rsidRPr="007917EF">
        <w:rPr>
          <w:rFonts w:ascii="Verdana" w:hAnsi="Verdana" w:cs="Arial"/>
          <w:sz w:val="18"/>
          <w:szCs w:val="18"/>
        </w:rPr>
        <w:t xml:space="preserve">z chwilą doręczenia oświadczenia </w:t>
      </w:r>
      <w:r w:rsidR="00A5220A">
        <w:rPr>
          <w:rFonts w:ascii="Verdana" w:hAnsi="Verdana" w:cs="Arial"/>
          <w:sz w:val="18"/>
          <w:szCs w:val="18"/>
        </w:rPr>
        <w:t>Dostawcy</w:t>
      </w:r>
      <w:r w:rsidRPr="007917EF">
        <w:rPr>
          <w:rFonts w:ascii="Verdana" w:hAnsi="Verdana" w:cs="Arial"/>
          <w:sz w:val="18"/>
          <w:szCs w:val="18"/>
        </w:rPr>
        <w:t>.</w:t>
      </w:r>
    </w:p>
    <w:p w:rsidR="00AE5A1E" w:rsidRPr="009E412E" w:rsidRDefault="00AE5A1E" w:rsidP="00A5220A">
      <w:pPr>
        <w:pStyle w:val="WW-Tekstpodstawowy2"/>
        <w:ind w:left="330" w:hanging="330"/>
        <w:jc w:val="center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§ 7</w:t>
      </w:r>
    </w:p>
    <w:p w:rsidR="00AE5A1E" w:rsidRPr="009E412E" w:rsidRDefault="00AE5A1E" w:rsidP="00A5220A">
      <w:pPr>
        <w:pStyle w:val="Tekstpodstawowy"/>
        <w:spacing w:line="360" w:lineRule="auto"/>
        <w:jc w:val="center"/>
        <w:rPr>
          <w:rFonts w:ascii="Verdana" w:hAnsi="Verdana" w:cs="Arial"/>
          <w:sz w:val="18"/>
          <w:szCs w:val="18"/>
        </w:rPr>
      </w:pPr>
      <w:r w:rsidRPr="009E412E">
        <w:rPr>
          <w:rFonts w:ascii="Verdana" w:hAnsi="Verdana" w:cs="Arial"/>
          <w:sz w:val="18"/>
          <w:szCs w:val="18"/>
        </w:rPr>
        <w:t>Ustalenia końcowe</w:t>
      </w:r>
    </w:p>
    <w:p w:rsidR="00F1077D" w:rsidRPr="00F1077D" w:rsidRDefault="00F1077D" w:rsidP="00F1077D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284"/>
        </w:tabs>
        <w:suppressAutoHyphens/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F1077D">
        <w:rPr>
          <w:rFonts w:ascii="Verdana" w:hAnsi="Verdana"/>
          <w:iCs/>
          <w:sz w:val="18"/>
          <w:szCs w:val="18"/>
        </w:rPr>
        <w:t xml:space="preserve">W sprawach nieuregulowanych niniejszą umową mają zastosowanie przepisy prawa polskiego, </w:t>
      </w:r>
      <w:r>
        <w:rPr>
          <w:rFonts w:ascii="Verdana" w:hAnsi="Verdana"/>
          <w:iCs/>
          <w:sz w:val="18"/>
          <w:szCs w:val="18"/>
        </w:rPr>
        <w:t xml:space="preserve">                      </w:t>
      </w:r>
      <w:r w:rsidRPr="00F1077D">
        <w:rPr>
          <w:rFonts w:ascii="Verdana" w:hAnsi="Verdana"/>
          <w:iCs/>
          <w:sz w:val="18"/>
          <w:szCs w:val="18"/>
        </w:rPr>
        <w:t>a zwłaszcza Kodeksu cywilnego, w tym przepisy dotyczące umowy dostawy</w:t>
      </w:r>
      <w:r>
        <w:rPr>
          <w:rFonts w:ascii="Verdana" w:hAnsi="Verdana"/>
          <w:iCs/>
          <w:sz w:val="18"/>
          <w:szCs w:val="18"/>
        </w:rPr>
        <w:t>.</w:t>
      </w:r>
    </w:p>
    <w:p w:rsidR="00AE5A1E" w:rsidRPr="009E412E" w:rsidRDefault="00AE5A1E" w:rsidP="00A5220A">
      <w:pPr>
        <w:numPr>
          <w:ilvl w:val="0"/>
          <w:numId w:val="6"/>
        </w:numPr>
        <w:tabs>
          <w:tab w:val="clear" w:pos="720"/>
          <w:tab w:val="num" w:pos="284"/>
          <w:tab w:val="left" w:pos="3163"/>
          <w:tab w:val="left" w:pos="5999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9E412E">
        <w:rPr>
          <w:rFonts w:ascii="Verdana" w:hAnsi="Verdana" w:cs="Arial"/>
          <w:sz w:val="18"/>
          <w:szCs w:val="18"/>
        </w:rPr>
        <w:t xml:space="preserve">Zmiana postanowień niniejszej umowy może nastąpić za zgodą </w:t>
      </w:r>
      <w:r w:rsidR="00A5220A">
        <w:rPr>
          <w:rFonts w:ascii="Verdana" w:hAnsi="Verdana" w:cs="Arial"/>
          <w:sz w:val="18"/>
          <w:szCs w:val="18"/>
        </w:rPr>
        <w:t>S</w:t>
      </w:r>
      <w:r w:rsidRPr="009E412E">
        <w:rPr>
          <w:rFonts w:ascii="Verdana" w:hAnsi="Verdana" w:cs="Arial"/>
          <w:sz w:val="18"/>
          <w:szCs w:val="18"/>
        </w:rPr>
        <w:t xml:space="preserve">tron wyrażoną </w:t>
      </w:r>
      <w:r w:rsidR="00A5220A">
        <w:rPr>
          <w:rFonts w:ascii="Verdana" w:hAnsi="Verdana" w:cs="Arial"/>
          <w:sz w:val="18"/>
          <w:szCs w:val="18"/>
        </w:rPr>
        <w:t>w</w:t>
      </w:r>
      <w:r w:rsidRPr="009E412E">
        <w:rPr>
          <w:rFonts w:ascii="Verdana" w:hAnsi="Verdana" w:cs="Arial"/>
          <w:sz w:val="18"/>
          <w:szCs w:val="18"/>
        </w:rPr>
        <w:t xml:space="preserve"> formie   pisemnej pod rygorem nieważności.</w:t>
      </w:r>
    </w:p>
    <w:p w:rsidR="00AE5A1E" w:rsidRPr="009E412E" w:rsidRDefault="00AE5A1E" w:rsidP="00A5220A">
      <w:pPr>
        <w:numPr>
          <w:ilvl w:val="0"/>
          <w:numId w:val="6"/>
        </w:numPr>
        <w:tabs>
          <w:tab w:val="clear" w:pos="720"/>
          <w:tab w:val="num" w:pos="284"/>
          <w:tab w:val="left" w:pos="3163"/>
          <w:tab w:val="left" w:pos="5999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Wszystkie spory na tle wykonania umowy, które nie mogą być rozstrzygnięte polubownie będą rozpatrywane przez sąd  powszechny właściwy dla siedziby Zamawiającego.</w:t>
      </w:r>
    </w:p>
    <w:p w:rsidR="00AE5A1E" w:rsidRPr="009E412E" w:rsidRDefault="00AE5A1E" w:rsidP="00A5220A">
      <w:pPr>
        <w:numPr>
          <w:ilvl w:val="0"/>
          <w:numId w:val="6"/>
        </w:numPr>
        <w:tabs>
          <w:tab w:val="clear" w:pos="720"/>
          <w:tab w:val="num" w:pos="284"/>
          <w:tab w:val="left" w:pos="3163"/>
          <w:tab w:val="left" w:pos="5999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Zaistnienie sporu nie upoważnia Dostawcy do zawieszenia świadczenia dostawy, a  Zamawiającego do wstrzymania płatności za świadczone dostawy.</w:t>
      </w:r>
    </w:p>
    <w:p w:rsidR="00AE5A1E" w:rsidRPr="009E412E" w:rsidRDefault="00AE5A1E" w:rsidP="00A5220A">
      <w:pPr>
        <w:numPr>
          <w:ilvl w:val="0"/>
          <w:numId w:val="6"/>
        </w:numPr>
        <w:tabs>
          <w:tab w:val="clear" w:pos="720"/>
          <w:tab w:val="num" w:pos="284"/>
          <w:tab w:val="left" w:pos="3163"/>
          <w:tab w:val="left" w:pos="5999"/>
        </w:tabs>
        <w:spacing w:line="360" w:lineRule="auto"/>
        <w:ind w:left="284" w:hanging="284"/>
        <w:rPr>
          <w:rFonts w:ascii="Verdana" w:hAnsi="Verdana" w:cs="Arial"/>
          <w:sz w:val="18"/>
          <w:szCs w:val="18"/>
        </w:rPr>
      </w:pPr>
      <w:r w:rsidRPr="009E412E">
        <w:rPr>
          <w:rFonts w:ascii="Verdana" w:hAnsi="Verdana" w:cs="Arial"/>
          <w:sz w:val="18"/>
          <w:szCs w:val="18"/>
        </w:rPr>
        <w:t>Strony oświadczają, że podejmą wszelkie dzia</w:t>
      </w:r>
      <w:r w:rsidR="00A5220A">
        <w:rPr>
          <w:rFonts w:ascii="Verdana" w:hAnsi="Verdana" w:cs="Arial"/>
          <w:sz w:val="18"/>
          <w:szCs w:val="18"/>
        </w:rPr>
        <w:t xml:space="preserve">łania mające na celu polubowne </w:t>
      </w:r>
      <w:r w:rsidRPr="009E412E">
        <w:rPr>
          <w:rFonts w:ascii="Verdana" w:hAnsi="Verdana" w:cs="Arial"/>
          <w:sz w:val="18"/>
          <w:szCs w:val="18"/>
        </w:rPr>
        <w:t>rozwiązanie sporu.</w:t>
      </w:r>
    </w:p>
    <w:p w:rsidR="00A5220A" w:rsidRPr="00A5220A" w:rsidRDefault="00A5220A" w:rsidP="00A5220A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284"/>
          <w:tab w:val="left" w:pos="2272"/>
        </w:tabs>
        <w:suppressAutoHyphens/>
        <w:spacing w:line="360" w:lineRule="auto"/>
        <w:ind w:left="284" w:hanging="284"/>
        <w:rPr>
          <w:rFonts w:ascii="Verdana" w:hAnsi="Verdana" w:cs="Arial"/>
          <w:sz w:val="18"/>
          <w:szCs w:val="18"/>
        </w:rPr>
      </w:pPr>
      <w:r w:rsidRPr="00A5220A">
        <w:rPr>
          <w:rFonts w:ascii="Verdana" w:hAnsi="Verdana" w:cs="Arial"/>
          <w:sz w:val="18"/>
          <w:szCs w:val="18"/>
        </w:rPr>
        <w:t>Umowę sporządzono w czterech jednobrzmiących egzemplarzach, z których trzy egzemplarze otrzymuje Z</w:t>
      </w:r>
      <w:r>
        <w:rPr>
          <w:rFonts w:ascii="Verdana" w:hAnsi="Verdana" w:cs="Arial"/>
          <w:sz w:val="18"/>
          <w:szCs w:val="18"/>
        </w:rPr>
        <w:t>amawiający,</w:t>
      </w:r>
      <w:r w:rsidRPr="00A5220A">
        <w:rPr>
          <w:rFonts w:ascii="Verdana" w:hAnsi="Verdana" w:cs="Arial"/>
          <w:sz w:val="18"/>
          <w:szCs w:val="18"/>
        </w:rPr>
        <w:t xml:space="preserve"> a jeden egzemplarz </w:t>
      </w:r>
      <w:r>
        <w:rPr>
          <w:rFonts w:ascii="Verdana" w:hAnsi="Verdana" w:cs="Arial"/>
          <w:sz w:val="18"/>
          <w:szCs w:val="18"/>
        </w:rPr>
        <w:t>Dostawca</w:t>
      </w:r>
      <w:r w:rsidRPr="00A5220A">
        <w:rPr>
          <w:rFonts w:ascii="Verdana" w:hAnsi="Verdana" w:cs="Arial"/>
          <w:sz w:val="18"/>
          <w:szCs w:val="18"/>
        </w:rPr>
        <w:t>.</w:t>
      </w:r>
    </w:p>
    <w:p w:rsidR="00AE5A1E" w:rsidRPr="009E412E" w:rsidRDefault="00AE5A1E" w:rsidP="009E412E">
      <w:pPr>
        <w:tabs>
          <w:tab w:val="left" w:pos="3119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AE5A1E" w:rsidRPr="009E412E" w:rsidRDefault="00AE5A1E" w:rsidP="009E412E">
      <w:pPr>
        <w:tabs>
          <w:tab w:val="left" w:pos="3119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9E412E">
        <w:rPr>
          <w:rFonts w:ascii="Verdana" w:hAnsi="Verdana"/>
          <w:sz w:val="18"/>
          <w:szCs w:val="18"/>
        </w:rPr>
        <w:t>ZAMAWIAJĄCY:</w:t>
      </w:r>
      <w:r w:rsidRPr="009E412E">
        <w:rPr>
          <w:rFonts w:ascii="Verdana" w:hAnsi="Verdana"/>
          <w:sz w:val="18"/>
          <w:szCs w:val="18"/>
        </w:rPr>
        <w:tab/>
      </w:r>
      <w:r w:rsidRPr="009E412E">
        <w:rPr>
          <w:rFonts w:ascii="Verdana" w:hAnsi="Verdana"/>
          <w:sz w:val="18"/>
          <w:szCs w:val="18"/>
        </w:rPr>
        <w:tab/>
      </w:r>
      <w:r w:rsidRPr="009E412E">
        <w:rPr>
          <w:rFonts w:ascii="Verdana" w:hAnsi="Verdana"/>
          <w:sz w:val="18"/>
          <w:szCs w:val="18"/>
        </w:rPr>
        <w:tab/>
        <w:t xml:space="preserve">              </w:t>
      </w:r>
      <w:r w:rsidRPr="009E412E">
        <w:rPr>
          <w:rFonts w:ascii="Verdana" w:hAnsi="Verdana"/>
          <w:sz w:val="18"/>
          <w:szCs w:val="18"/>
        </w:rPr>
        <w:tab/>
        <w:t xml:space="preserve">        </w:t>
      </w:r>
      <w:r w:rsidRPr="009E412E">
        <w:rPr>
          <w:rFonts w:ascii="Verdana" w:hAnsi="Verdana"/>
          <w:sz w:val="18"/>
          <w:szCs w:val="18"/>
        </w:rPr>
        <w:tab/>
        <w:t xml:space="preserve">             </w:t>
      </w:r>
      <w:r w:rsidR="00A5220A">
        <w:rPr>
          <w:rFonts w:ascii="Verdana" w:hAnsi="Verdana"/>
          <w:sz w:val="18"/>
          <w:szCs w:val="18"/>
        </w:rPr>
        <w:t xml:space="preserve">             </w:t>
      </w:r>
      <w:r w:rsidRPr="009E412E">
        <w:rPr>
          <w:rFonts w:ascii="Verdana" w:hAnsi="Verdana"/>
          <w:sz w:val="18"/>
          <w:szCs w:val="18"/>
        </w:rPr>
        <w:t xml:space="preserve">  DOSTAWCA:</w:t>
      </w:r>
    </w:p>
    <w:p w:rsidR="00AE5A1E" w:rsidRPr="009E412E" w:rsidRDefault="00AE5A1E" w:rsidP="009E412E">
      <w:pPr>
        <w:tabs>
          <w:tab w:val="left" w:pos="3119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A5220A" w:rsidRDefault="00A5220A" w:rsidP="00A5220A">
      <w:pPr>
        <w:tabs>
          <w:tab w:val="left" w:pos="3119"/>
        </w:tabs>
        <w:jc w:val="both"/>
        <w:rPr>
          <w:rFonts w:ascii="Verdana" w:hAnsi="Verdana"/>
          <w:sz w:val="16"/>
          <w:szCs w:val="16"/>
        </w:rPr>
      </w:pPr>
    </w:p>
    <w:p w:rsidR="009C4BB3" w:rsidRDefault="009C4BB3" w:rsidP="00A5220A">
      <w:pPr>
        <w:tabs>
          <w:tab w:val="left" w:pos="3119"/>
        </w:tabs>
        <w:jc w:val="both"/>
        <w:rPr>
          <w:rFonts w:ascii="Verdana" w:hAnsi="Verdana"/>
          <w:sz w:val="16"/>
          <w:szCs w:val="16"/>
        </w:rPr>
      </w:pPr>
    </w:p>
    <w:p w:rsidR="00CC4EAB" w:rsidRDefault="00CC4EAB" w:rsidP="00A5220A">
      <w:pPr>
        <w:tabs>
          <w:tab w:val="left" w:pos="3119"/>
        </w:tabs>
        <w:jc w:val="both"/>
        <w:rPr>
          <w:rFonts w:ascii="Verdana" w:hAnsi="Verdana"/>
          <w:sz w:val="16"/>
          <w:szCs w:val="16"/>
        </w:rPr>
      </w:pPr>
    </w:p>
    <w:p w:rsidR="00CC4EAB" w:rsidRDefault="00CC4EAB" w:rsidP="00A5220A">
      <w:pPr>
        <w:tabs>
          <w:tab w:val="left" w:pos="3119"/>
        </w:tabs>
        <w:jc w:val="both"/>
        <w:rPr>
          <w:rFonts w:ascii="Verdana" w:hAnsi="Verdana"/>
          <w:sz w:val="16"/>
          <w:szCs w:val="16"/>
        </w:rPr>
      </w:pPr>
    </w:p>
    <w:p w:rsidR="006E616E" w:rsidRDefault="006E616E" w:rsidP="00A5220A">
      <w:pPr>
        <w:tabs>
          <w:tab w:val="left" w:pos="3119"/>
        </w:tabs>
        <w:jc w:val="both"/>
        <w:rPr>
          <w:rFonts w:ascii="Verdana" w:hAnsi="Verdana"/>
          <w:sz w:val="16"/>
          <w:szCs w:val="16"/>
        </w:rPr>
      </w:pPr>
    </w:p>
    <w:p w:rsidR="00AE5A1E" w:rsidRDefault="00AE5A1E" w:rsidP="00A5220A">
      <w:pPr>
        <w:tabs>
          <w:tab w:val="left" w:pos="3119"/>
        </w:tabs>
        <w:jc w:val="both"/>
        <w:rPr>
          <w:rFonts w:ascii="Verdana" w:hAnsi="Verdana"/>
          <w:sz w:val="16"/>
          <w:szCs w:val="16"/>
        </w:rPr>
      </w:pPr>
      <w:r w:rsidRPr="00A5220A">
        <w:rPr>
          <w:rFonts w:ascii="Verdana" w:hAnsi="Verdana"/>
          <w:sz w:val="16"/>
          <w:szCs w:val="16"/>
        </w:rPr>
        <w:t>Sporządzi</w:t>
      </w:r>
      <w:r w:rsidR="00EB7137">
        <w:rPr>
          <w:rFonts w:ascii="Verdana" w:hAnsi="Verdana"/>
          <w:sz w:val="16"/>
          <w:szCs w:val="16"/>
        </w:rPr>
        <w:t>ła</w:t>
      </w:r>
      <w:r w:rsidRPr="00A5220A">
        <w:rPr>
          <w:rFonts w:ascii="Verdana" w:hAnsi="Verdana"/>
          <w:sz w:val="16"/>
          <w:szCs w:val="16"/>
        </w:rPr>
        <w:t xml:space="preserve">: </w:t>
      </w:r>
      <w:r w:rsidR="00A5220A" w:rsidRPr="00A5220A">
        <w:rPr>
          <w:rFonts w:ascii="Verdana" w:hAnsi="Verdana"/>
          <w:sz w:val="16"/>
          <w:szCs w:val="16"/>
        </w:rPr>
        <w:t>E.</w:t>
      </w:r>
      <w:r w:rsidR="00A5220A">
        <w:rPr>
          <w:rFonts w:ascii="Verdana" w:hAnsi="Verdana"/>
          <w:sz w:val="16"/>
          <w:szCs w:val="16"/>
        </w:rPr>
        <w:t xml:space="preserve"> </w:t>
      </w:r>
      <w:r w:rsidR="00A5220A" w:rsidRPr="00A5220A">
        <w:rPr>
          <w:rFonts w:ascii="Verdana" w:hAnsi="Verdana"/>
          <w:sz w:val="16"/>
          <w:szCs w:val="16"/>
        </w:rPr>
        <w:t>Cichocka</w:t>
      </w:r>
    </w:p>
    <w:p w:rsidR="00D31684" w:rsidRPr="00A5220A" w:rsidRDefault="00D31684" w:rsidP="00A5220A">
      <w:pPr>
        <w:tabs>
          <w:tab w:val="left" w:pos="3119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Sprawdził:</w:t>
      </w:r>
    </w:p>
    <w:p w:rsidR="00AE5A1E" w:rsidRPr="009E412E" w:rsidRDefault="00AE5A1E" w:rsidP="009E412E">
      <w:pPr>
        <w:tabs>
          <w:tab w:val="left" w:pos="311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AE5A1E" w:rsidRPr="009E412E" w:rsidSect="009E412E">
      <w:footerReference w:type="default" r:id="rId8"/>
      <w:footnotePr>
        <w:pos w:val="beneathText"/>
      </w:footnotePr>
      <w:pgSz w:w="11905" w:h="16837"/>
      <w:pgMar w:top="709" w:right="1418" w:bottom="764" w:left="1170" w:header="708" w:footer="542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EC" w:rsidRDefault="00232DEC">
      <w:r>
        <w:separator/>
      </w:r>
    </w:p>
  </w:endnote>
  <w:endnote w:type="continuationSeparator" w:id="0">
    <w:p w:rsidR="00232DEC" w:rsidRDefault="0023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lbany AMT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EC" w:rsidRDefault="00232DEC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6582410</wp:posOffset>
              </wp:positionH>
              <wp:positionV relativeFrom="paragraph">
                <wp:posOffset>635</wp:posOffset>
              </wp:positionV>
              <wp:extent cx="73660" cy="170815"/>
              <wp:effectExtent l="635" t="635" r="190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DEC" w:rsidRPr="009E412E" w:rsidRDefault="00232DEC">
                          <w:pPr>
                            <w:pStyle w:val="Stopka"/>
                            <w:rPr>
                              <w:sz w:val="16"/>
                              <w:szCs w:val="16"/>
                            </w:rPr>
                          </w:pPr>
                          <w:r w:rsidRPr="009E412E"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E412E"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E412E"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4BA9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9E412E"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pt;margin-top:.05pt;width:5.8pt;height:13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9n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" stroked="f">
              <v:fill opacity="0"/>
              <v:textbox inset="0,0,0,0">
                <w:txbxContent>
                  <w:p w:rsidR="00232DEC" w:rsidRPr="009E412E" w:rsidRDefault="00232DEC">
                    <w:pPr>
                      <w:pStyle w:val="Stopka"/>
                      <w:rPr>
                        <w:sz w:val="16"/>
                        <w:szCs w:val="16"/>
                      </w:rPr>
                    </w:pPr>
                    <w:r w:rsidRPr="009E412E"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 w:rsidRPr="009E412E"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 w:rsidRPr="009E412E"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="00DB4BA9">
                      <w:rPr>
                        <w:rStyle w:val="Numerstrony"/>
                        <w:noProof/>
                        <w:sz w:val="16"/>
                        <w:szCs w:val="16"/>
                      </w:rPr>
                      <w:t>1</w:t>
                    </w:r>
                    <w:r w:rsidRPr="009E412E"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EC" w:rsidRDefault="00232DEC">
      <w:r>
        <w:separator/>
      </w:r>
    </w:p>
  </w:footnote>
  <w:footnote w:type="continuationSeparator" w:id="0">
    <w:p w:rsidR="00232DEC" w:rsidRDefault="00232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962C7D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0"/>
        <w:szCs w:val="20"/>
      </w:rPr>
    </w:lvl>
  </w:abstractNum>
  <w:abstractNum w:abstractNumId="2">
    <w:nsid w:val="00000003"/>
    <w:multiLevelType w:val="multilevel"/>
    <w:tmpl w:val="7046BD9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sz w:val="20"/>
        <w:szCs w:val="20"/>
      </w:rPr>
    </w:lvl>
  </w:abstractNum>
  <w:abstractNum w:abstractNumId="3">
    <w:nsid w:val="00000004"/>
    <w:multiLevelType w:val="multilevel"/>
    <w:tmpl w:val="E76240CA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ascii="Verdana" w:eastAsia="Times New Roman" w:hAnsi="Verdan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/>
        <w:b w:val="0"/>
      </w:rPr>
    </w:lvl>
    <w:lvl w:ilvl="7">
      <w:start w:val="1"/>
      <w:numFmt w:val="decimal"/>
      <w:lvlText w:val="%8.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/>
        <w:b w:val="0"/>
      </w:rPr>
    </w:lvl>
    <w:lvl w:ilvl="8">
      <w:start w:val="1"/>
      <w:numFmt w:val="decimal"/>
      <w:lvlText w:val="%9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/>
        <w:b w:val="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sz w:val="20"/>
        <w:szCs w:val="20"/>
      </w:rPr>
    </w:lvl>
  </w:abstractNum>
  <w:abstractNum w:abstractNumId="5">
    <w:nsid w:val="00000006"/>
    <w:multiLevelType w:val="multilevel"/>
    <w:tmpl w:val="23028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sz w:val="20"/>
        <w:szCs w:val="20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4AE31A5"/>
    <w:multiLevelType w:val="hybridMultilevel"/>
    <w:tmpl w:val="6F883A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2E21936"/>
    <w:multiLevelType w:val="hybridMultilevel"/>
    <w:tmpl w:val="B1E65BAE"/>
    <w:lvl w:ilvl="0" w:tplc="BF862F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FE4B7A"/>
    <w:multiLevelType w:val="hybridMultilevel"/>
    <w:tmpl w:val="773E06FC"/>
    <w:lvl w:ilvl="0" w:tplc="D4F6741C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500FB"/>
    <w:multiLevelType w:val="hybridMultilevel"/>
    <w:tmpl w:val="A352220C"/>
    <w:lvl w:ilvl="0" w:tplc="04150017">
      <w:start w:val="1"/>
      <w:numFmt w:val="lowerLetter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>
    <w:nsid w:val="29304EAC"/>
    <w:multiLevelType w:val="hybridMultilevel"/>
    <w:tmpl w:val="43685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7C4DE6"/>
    <w:multiLevelType w:val="hybridMultilevel"/>
    <w:tmpl w:val="C332D8F2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5D501A51"/>
    <w:multiLevelType w:val="hybridMultilevel"/>
    <w:tmpl w:val="DE2E2D94"/>
    <w:lvl w:ilvl="0" w:tplc="D4F6741C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68281B61"/>
    <w:multiLevelType w:val="hybridMultilevel"/>
    <w:tmpl w:val="3112ED14"/>
    <w:lvl w:ilvl="0" w:tplc="87B49A1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705B94"/>
    <w:multiLevelType w:val="hybridMultilevel"/>
    <w:tmpl w:val="FF843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6"/>
  </w:num>
  <w:num w:numId="9">
    <w:abstractNumId w:val="13"/>
  </w:num>
  <w:num w:numId="10">
    <w:abstractNumId w:val="14"/>
  </w:num>
  <w:num w:numId="11">
    <w:abstractNumId w:val="10"/>
  </w:num>
  <w:num w:numId="12">
    <w:abstractNumId w:val="11"/>
  </w:num>
  <w:num w:numId="13">
    <w:abstractNumId w:val="12"/>
  </w:num>
  <w:num w:numId="14">
    <w:abstractNumId w:val="8"/>
  </w:num>
  <w:num w:numId="15">
    <w:abstractNumId w:val="16"/>
  </w:num>
  <w:num w:numId="16">
    <w:abstractNumId w:val="7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2E"/>
    <w:rsid w:val="001A54A0"/>
    <w:rsid w:val="001A62C6"/>
    <w:rsid w:val="001B6571"/>
    <w:rsid w:val="00232DEC"/>
    <w:rsid w:val="00260F24"/>
    <w:rsid w:val="002766D3"/>
    <w:rsid w:val="003333D9"/>
    <w:rsid w:val="00411547"/>
    <w:rsid w:val="0043630C"/>
    <w:rsid w:val="00521046"/>
    <w:rsid w:val="00524052"/>
    <w:rsid w:val="00526A50"/>
    <w:rsid w:val="006E616E"/>
    <w:rsid w:val="00781697"/>
    <w:rsid w:val="007C57F9"/>
    <w:rsid w:val="007D30CD"/>
    <w:rsid w:val="008D53F9"/>
    <w:rsid w:val="00904013"/>
    <w:rsid w:val="00907B96"/>
    <w:rsid w:val="009617B7"/>
    <w:rsid w:val="009B7A9B"/>
    <w:rsid w:val="009C4BB3"/>
    <w:rsid w:val="009E412E"/>
    <w:rsid w:val="00A152A3"/>
    <w:rsid w:val="00A4640F"/>
    <w:rsid w:val="00A5220A"/>
    <w:rsid w:val="00AE5A1E"/>
    <w:rsid w:val="00B3382F"/>
    <w:rsid w:val="00C8129A"/>
    <w:rsid w:val="00CA7A52"/>
    <w:rsid w:val="00CB0928"/>
    <w:rsid w:val="00CC4EAB"/>
    <w:rsid w:val="00D3038F"/>
    <w:rsid w:val="00D31684"/>
    <w:rsid w:val="00DB4BA9"/>
    <w:rsid w:val="00DC139D"/>
    <w:rsid w:val="00E1187A"/>
    <w:rsid w:val="00E3260B"/>
    <w:rsid w:val="00EB7137"/>
    <w:rsid w:val="00F1077D"/>
    <w:rsid w:val="00F7572E"/>
    <w:rsid w:val="00F8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32"/>
      <w:u w:val="single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  <w:tab w:val="left" w:pos="3119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jc w:val="both"/>
      <w:outlineLvl w:val="4"/>
    </w:pPr>
    <w:rPr>
      <w:rFonts w:ascii="Arial" w:hAnsi="Arial"/>
      <w:b/>
      <w:i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Verdana" w:hAnsi="Verdana"/>
      <w:sz w:val="20"/>
      <w:szCs w:val="20"/>
    </w:rPr>
  </w:style>
  <w:style w:type="character" w:customStyle="1" w:styleId="WW8Num3z0">
    <w:name w:val="WW8Num3z0"/>
    <w:rPr>
      <w:rFonts w:ascii="Verdana" w:hAnsi="Verdana"/>
      <w:sz w:val="20"/>
      <w:szCs w:val="20"/>
    </w:rPr>
  </w:style>
  <w:style w:type="character" w:customStyle="1" w:styleId="WW8Num4z0">
    <w:name w:val="WW8Num4z0"/>
    <w:rPr>
      <w:rFonts w:ascii="Times New Roman" w:eastAsia="Times New Roman" w:hAnsi="Times New Roman"/>
      <w:b w:val="0"/>
    </w:rPr>
  </w:style>
  <w:style w:type="character" w:customStyle="1" w:styleId="WW8Num5z0">
    <w:name w:val="WW8Num5z0"/>
    <w:rPr>
      <w:rFonts w:ascii="Verdana" w:hAnsi="Verdana"/>
      <w:sz w:val="20"/>
      <w:szCs w:val="20"/>
    </w:rPr>
  </w:style>
  <w:style w:type="character" w:customStyle="1" w:styleId="WW8Num6z0">
    <w:name w:val="WW8Num6z0"/>
    <w:rPr>
      <w:rFonts w:ascii="Verdana" w:hAnsi="Verdana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</w:rPr>
  </w:style>
  <w:style w:type="character" w:customStyle="1" w:styleId="WW8Num22z0">
    <w:name w:val="WW8Num22z0"/>
    <w:rPr>
      <w:b w:val="0"/>
    </w:rPr>
  </w:style>
  <w:style w:type="character" w:customStyle="1" w:styleId="WW8Num24z0">
    <w:name w:val="WW8Num24z0"/>
    <w:rPr>
      <w:b w:val="0"/>
    </w:rPr>
  </w:style>
  <w:style w:type="character" w:customStyle="1" w:styleId="WW8Num28z0">
    <w:name w:val="WW8Num28z0"/>
    <w:rPr>
      <w:rFonts w:ascii="Arial Narrow" w:hAnsi="Arial Narrow"/>
      <w:i/>
    </w:rPr>
  </w:style>
  <w:style w:type="character" w:customStyle="1" w:styleId="WW8Num33z0">
    <w:name w:val="WW8Num33z0"/>
    <w:rPr>
      <w:b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rFonts w:ascii="Verdana" w:hAnsi="Verdana"/>
      <w:sz w:val="20"/>
      <w:szCs w:val="20"/>
    </w:rPr>
  </w:style>
  <w:style w:type="character" w:customStyle="1" w:styleId="WW-Domylnaczcionkaakapitu">
    <w:name w:val="WW-Domyślna czcionka akapitu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2">
    <w:name w:val="WW8Num17z2"/>
    <w:rPr>
      <w:rFonts w:ascii="Symbol" w:eastAsia="Times New Roman" w:hAnsi="Symbol"/>
    </w:rPr>
  </w:style>
  <w:style w:type="character" w:customStyle="1" w:styleId="WW8Num23z0">
    <w:name w:val="WW8Num23z0"/>
    <w:rPr>
      <w:rFonts w:ascii="Times New Roman" w:eastAsia="Times New Roman" w:hAnsi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32z0">
    <w:name w:val="WW8Num32z0"/>
    <w:rPr>
      <w:rFonts w:ascii="Symbol" w:eastAsia="Times New Roman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43z1">
    <w:name w:val="WW8Num43z1"/>
    <w:rPr>
      <w:rFonts w:ascii="Times New Roman" w:eastAsia="Times New Roman" w:hAnsi="Times New Roman"/>
    </w:rPr>
  </w:style>
  <w:style w:type="character" w:customStyle="1" w:styleId="WW8Num46z0">
    <w:name w:val="WW8Num46z0"/>
    <w:rPr>
      <w:rFonts w:ascii="Times New Roman" w:hAnsi="Times New Roman"/>
    </w:rPr>
  </w:style>
  <w:style w:type="character" w:customStyle="1" w:styleId="WW8Num50z0">
    <w:name w:val="WW8Num50z0"/>
    <w:rPr>
      <w:rFonts w:ascii="Times New Roman" w:eastAsia="Times New Roman" w:hAnsi="Times New Roman"/>
    </w:rPr>
  </w:style>
  <w:style w:type="character" w:customStyle="1" w:styleId="WW8Num60z0">
    <w:name w:val="WW8Num60z0"/>
    <w:rPr>
      <w:rFonts w:ascii="Times New Roman" w:eastAsia="Times New Roman" w:hAnsi="Times New Roman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3z0">
    <w:name w:val="WW8Num63z0"/>
    <w:rPr>
      <w:rFonts w:ascii="Times New Roman" w:hAnsi="Times New Roman"/>
    </w:rPr>
  </w:style>
  <w:style w:type="character" w:customStyle="1" w:styleId="WW8Num63z1">
    <w:name w:val="WW8Num63z1"/>
    <w:rPr>
      <w:rFonts w:ascii="Courier New" w:hAnsi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6">
    <w:name w:val="WW8Num64z6"/>
    <w:rPr>
      <w:rFonts w:ascii="Times New Roman" w:eastAsia="Times New Roman" w:hAnsi="Times New Roman"/>
    </w:rPr>
  </w:style>
  <w:style w:type="character" w:customStyle="1" w:styleId="WW8Num65z1">
    <w:name w:val="WW8Num65z1"/>
    <w:rPr>
      <w:rFonts w:ascii="Times New Roman" w:eastAsia="Times New Roman" w:hAnsi="Times New Roman"/>
    </w:rPr>
  </w:style>
  <w:style w:type="character" w:customStyle="1" w:styleId="WW8Num83z0">
    <w:name w:val="WW8Num83z0"/>
    <w:rPr>
      <w:rFonts w:ascii="Times New Roman" w:eastAsia="Times New Roman" w:hAnsi="Times New Roman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7z0">
    <w:name w:val="WW8Num87z0"/>
    <w:rPr>
      <w:b/>
    </w:rPr>
  </w:style>
  <w:style w:type="character" w:customStyle="1" w:styleId="WW8Num88z1">
    <w:name w:val="WW8Num88z1"/>
    <w:rPr>
      <w:rFonts w:ascii="Times New Roman" w:eastAsia="Times New Roman" w:hAnsi="Times New Roman"/>
    </w:rPr>
  </w:style>
  <w:style w:type="character" w:customStyle="1" w:styleId="WW8Num90z4">
    <w:name w:val="WW8Num90z4"/>
    <w:rPr>
      <w:rFonts w:ascii="Times New Roman" w:eastAsia="Times New Roman" w:hAnsi="Times New Roman"/>
      <w:b w:val="0"/>
    </w:rPr>
  </w:style>
  <w:style w:type="character" w:customStyle="1" w:styleId="WW8Num106z1">
    <w:name w:val="WW8Num106z1"/>
    <w:rPr>
      <w:rFonts w:ascii="Courier New" w:hAnsi="Courier New"/>
    </w:rPr>
  </w:style>
  <w:style w:type="character" w:customStyle="1" w:styleId="WW8Num106z2">
    <w:name w:val="WW8Num106z2"/>
    <w:rPr>
      <w:rFonts w:ascii="Wingdings" w:hAnsi="Wingdings"/>
    </w:rPr>
  </w:style>
  <w:style w:type="character" w:customStyle="1" w:styleId="WW8Num106z3">
    <w:name w:val="WW8Num106z3"/>
    <w:rPr>
      <w:rFonts w:ascii="Symbol" w:hAnsi="Symbol"/>
    </w:rPr>
  </w:style>
  <w:style w:type="character" w:customStyle="1" w:styleId="WW8Num109z1">
    <w:name w:val="WW8Num109z1"/>
    <w:rPr>
      <w:rFonts w:ascii="Courier New" w:hAnsi="Courier New"/>
    </w:rPr>
  </w:style>
  <w:style w:type="character" w:customStyle="1" w:styleId="WW8Num109z2">
    <w:name w:val="WW8Num109z2"/>
    <w:rPr>
      <w:rFonts w:ascii="Wingdings" w:hAnsi="Wingdings"/>
    </w:rPr>
  </w:style>
  <w:style w:type="character" w:customStyle="1" w:styleId="WW8Num109z3">
    <w:name w:val="WW8Num109z3"/>
    <w:rPr>
      <w:rFonts w:ascii="Symbol" w:hAnsi="Symbol"/>
    </w:rPr>
  </w:style>
  <w:style w:type="character" w:customStyle="1" w:styleId="WW8Num112z0">
    <w:name w:val="WW8Num112z0"/>
    <w:rPr>
      <w:b w:val="0"/>
    </w:rPr>
  </w:style>
  <w:style w:type="character" w:customStyle="1" w:styleId="WW8Num115z0">
    <w:name w:val="WW8Num115z0"/>
    <w:rPr>
      <w:b/>
    </w:rPr>
  </w:style>
  <w:style w:type="character" w:customStyle="1" w:styleId="WW8Num118z1">
    <w:name w:val="WW8Num118z1"/>
    <w:rPr>
      <w:rFonts w:ascii="Times New Roman" w:eastAsia="Times New Roman" w:hAnsi="Times New Roman"/>
      <w:b w:val="0"/>
    </w:rPr>
  </w:style>
  <w:style w:type="character" w:customStyle="1" w:styleId="WW8Num121z0">
    <w:name w:val="WW8Num121z0"/>
    <w:rPr>
      <w:rFonts w:ascii="Times New Roman" w:eastAsia="Times New Roman" w:hAnsi="Times New Roman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Times New Roman" w:eastAsia="Times New Roman" w:hAnsi="Times New Roman"/>
    </w:rPr>
  </w:style>
  <w:style w:type="character" w:customStyle="1" w:styleId="WW8Num131z0">
    <w:name w:val="WW8Num131z0"/>
    <w:rPr>
      <w:rFonts w:ascii="Times New Roman" w:eastAsia="Times New Roman" w:hAnsi="Times New Roman"/>
    </w:rPr>
  </w:style>
  <w:style w:type="character" w:customStyle="1" w:styleId="WW8Num131z1">
    <w:name w:val="WW8Num131z1"/>
    <w:rPr>
      <w:rFonts w:ascii="Courier New" w:hAnsi="Courier New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3">
    <w:name w:val="WW8Num131z3"/>
    <w:rPr>
      <w:rFonts w:ascii="Symbol" w:hAnsi="Symbol"/>
    </w:rPr>
  </w:style>
  <w:style w:type="character" w:customStyle="1" w:styleId="WW8Num137z1">
    <w:name w:val="WW8Num137z1"/>
    <w:rPr>
      <w:rFonts w:ascii="Times New Roman" w:eastAsia="Times New Roman" w:hAnsi="Times New Roman"/>
    </w:rPr>
  </w:style>
  <w:style w:type="character" w:customStyle="1" w:styleId="WW8Num139z1">
    <w:name w:val="WW8Num139z1"/>
    <w:rPr>
      <w:rFonts w:ascii="Times New Roman" w:eastAsia="Times New Roman" w:hAnsi="Times New Roman"/>
    </w:rPr>
  </w:style>
  <w:style w:type="character" w:customStyle="1" w:styleId="WW8Num143z0">
    <w:name w:val="WW8Num143z0"/>
    <w:rPr>
      <w:rFonts w:ascii="Times New Roman" w:eastAsia="Times New Roman" w:hAnsi="Times New Roman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b/>
    </w:rPr>
  </w:style>
  <w:style w:type="character" w:customStyle="1" w:styleId="WW8Num145z0">
    <w:name w:val="WW8Num145z0"/>
    <w:rPr>
      <w:rFonts w:ascii="Times New Roman" w:eastAsia="Times New Roman" w:hAnsi="Times New Roman"/>
    </w:rPr>
  </w:style>
  <w:style w:type="character" w:customStyle="1" w:styleId="WW8Num145z1">
    <w:name w:val="WW8Num145z1"/>
    <w:rPr>
      <w:rFonts w:ascii="Courier New" w:hAnsi="Courier New"/>
    </w:rPr>
  </w:style>
  <w:style w:type="character" w:customStyle="1" w:styleId="WW8Num145z2">
    <w:name w:val="WW8Num145z2"/>
    <w:rPr>
      <w:rFonts w:ascii="Wingdings" w:hAnsi="Wingdings"/>
    </w:rPr>
  </w:style>
  <w:style w:type="character" w:customStyle="1" w:styleId="WW8Num145z3">
    <w:name w:val="WW8Num145z3"/>
    <w:rPr>
      <w:rFonts w:ascii="Symbol" w:hAnsi="Symbol"/>
    </w:rPr>
  </w:style>
  <w:style w:type="character" w:customStyle="1" w:styleId="WW8Num153z0">
    <w:name w:val="WW8Num153z0"/>
    <w:rPr>
      <w:rFonts w:ascii="Times New Roman" w:eastAsia="Times New Roman" w:hAnsi="Times New Roman"/>
    </w:rPr>
  </w:style>
  <w:style w:type="character" w:customStyle="1" w:styleId="WW8Num154z0">
    <w:name w:val="WW8Num154z0"/>
    <w:rPr>
      <w:rFonts w:ascii="Times New Roman" w:eastAsia="Times New Roman" w:hAnsi="Times New Roman"/>
      <w:i w:val="0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4z3">
    <w:name w:val="WW8Num154z3"/>
    <w:rPr>
      <w:rFonts w:ascii="Symbol" w:hAnsi="Symbol"/>
    </w:rPr>
  </w:style>
  <w:style w:type="character" w:customStyle="1" w:styleId="WW8Num155z1">
    <w:name w:val="WW8Num155z1"/>
    <w:rPr>
      <w:rFonts w:ascii="Times New Roman" w:eastAsia="Times New Roman" w:hAnsi="Times New Roman"/>
    </w:rPr>
  </w:style>
  <w:style w:type="character" w:customStyle="1" w:styleId="WW8Num159z0">
    <w:name w:val="WW8Num159z0"/>
    <w:rPr>
      <w:b w:val="0"/>
    </w:rPr>
  </w:style>
  <w:style w:type="character" w:customStyle="1" w:styleId="WW8Num161z0">
    <w:name w:val="WW8Num161z0"/>
    <w:rPr>
      <w:rFonts w:ascii="Times New Roman" w:hAnsi="Times New Roman"/>
    </w:rPr>
  </w:style>
  <w:style w:type="character" w:customStyle="1" w:styleId="WW8Num165z1">
    <w:name w:val="WW8Num165z1"/>
    <w:rPr>
      <w:rFonts w:ascii="Times New Roman" w:eastAsia="Times New Roman" w:hAnsi="Times New Roman"/>
    </w:rPr>
  </w:style>
  <w:style w:type="character" w:customStyle="1" w:styleId="WW8Num173z0">
    <w:name w:val="WW8Num173z0"/>
    <w:rPr>
      <w:rFonts w:ascii="Times New Roman" w:eastAsia="Times New Roman" w:hAnsi="Times New Roman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7z0">
    <w:name w:val="WW8Num177z0"/>
    <w:rPr>
      <w:rFonts w:ascii="Times New Roman" w:eastAsia="Times New Roman" w:hAnsi="Times New Roman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character" w:styleId="Numerstrony">
    <w:name w:val="page number"/>
    <w:basedOn w:val="Domylnaczcionkaakapitu1"/>
    <w:semiHidden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Arial" w:hAnsi="Arial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1"/>
      <w:jc w:val="both"/>
    </w:pPr>
    <w:rPr>
      <w:rFonts w:ascii="Arial" w:hAnsi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rial" w:eastAsia="HG Mincho Light J" w:hAnsi="Arial" w:cs="Arial Unicode MS"/>
      <w:sz w:val="28"/>
      <w:szCs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  <w:iCs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  <w:rPr>
      <w:rFonts w:ascii="Arial" w:hAnsi="Arial"/>
    </w:rPr>
  </w:style>
  <w:style w:type="paragraph" w:customStyle="1" w:styleId="WW-Tekstpodstawowywcity2">
    <w:name w:val="WW-Tekst podstawowy wcięty 2"/>
    <w:basedOn w:val="Normalny"/>
    <w:pPr>
      <w:ind w:left="426" w:hanging="426"/>
      <w:jc w:val="both"/>
    </w:pPr>
    <w:rPr>
      <w:rFonts w:ascii="Arial" w:hAnsi="Arial"/>
    </w:rPr>
  </w:style>
  <w:style w:type="paragraph" w:customStyle="1" w:styleId="WW-Tekstpodstawowy3">
    <w:name w:val="WW-Tekst podstawowy 3"/>
    <w:basedOn w:val="Normalny"/>
    <w:pPr>
      <w:tabs>
        <w:tab w:val="left" w:pos="3119"/>
      </w:tabs>
      <w:jc w:val="both"/>
    </w:pPr>
    <w:rPr>
      <w:rFonts w:ascii="Arial" w:hAnsi="Arial"/>
    </w:rPr>
  </w:style>
  <w:style w:type="paragraph" w:styleId="NormalnyWeb">
    <w:name w:val="Normal (Web)"/>
    <w:basedOn w:val="Normalny"/>
    <w:pPr>
      <w:spacing w:before="100" w:after="119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link w:val="AkapitzlistZnak"/>
    <w:qFormat/>
    <w:rsid w:val="00A4640F"/>
    <w:pPr>
      <w:ind w:left="720"/>
      <w:contextualSpacing/>
    </w:pPr>
  </w:style>
  <w:style w:type="character" w:customStyle="1" w:styleId="AkapitzlistZnak">
    <w:name w:val="Akapit z listą Znak"/>
    <w:link w:val="Akapitzlist"/>
    <w:rsid w:val="00E326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32"/>
      <w:u w:val="single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  <w:tab w:val="left" w:pos="3119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jc w:val="both"/>
      <w:outlineLvl w:val="4"/>
    </w:pPr>
    <w:rPr>
      <w:rFonts w:ascii="Arial" w:hAnsi="Arial"/>
      <w:b/>
      <w:i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Verdana" w:hAnsi="Verdana"/>
      <w:sz w:val="20"/>
      <w:szCs w:val="20"/>
    </w:rPr>
  </w:style>
  <w:style w:type="character" w:customStyle="1" w:styleId="WW8Num3z0">
    <w:name w:val="WW8Num3z0"/>
    <w:rPr>
      <w:rFonts w:ascii="Verdana" w:hAnsi="Verdana"/>
      <w:sz w:val="20"/>
      <w:szCs w:val="20"/>
    </w:rPr>
  </w:style>
  <w:style w:type="character" w:customStyle="1" w:styleId="WW8Num4z0">
    <w:name w:val="WW8Num4z0"/>
    <w:rPr>
      <w:rFonts w:ascii="Times New Roman" w:eastAsia="Times New Roman" w:hAnsi="Times New Roman"/>
      <w:b w:val="0"/>
    </w:rPr>
  </w:style>
  <w:style w:type="character" w:customStyle="1" w:styleId="WW8Num5z0">
    <w:name w:val="WW8Num5z0"/>
    <w:rPr>
      <w:rFonts w:ascii="Verdana" w:hAnsi="Verdana"/>
      <w:sz w:val="20"/>
      <w:szCs w:val="20"/>
    </w:rPr>
  </w:style>
  <w:style w:type="character" w:customStyle="1" w:styleId="WW8Num6z0">
    <w:name w:val="WW8Num6z0"/>
    <w:rPr>
      <w:rFonts w:ascii="Verdana" w:hAnsi="Verdana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</w:rPr>
  </w:style>
  <w:style w:type="character" w:customStyle="1" w:styleId="WW8Num22z0">
    <w:name w:val="WW8Num22z0"/>
    <w:rPr>
      <w:b w:val="0"/>
    </w:rPr>
  </w:style>
  <w:style w:type="character" w:customStyle="1" w:styleId="WW8Num24z0">
    <w:name w:val="WW8Num24z0"/>
    <w:rPr>
      <w:b w:val="0"/>
    </w:rPr>
  </w:style>
  <w:style w:type="character" w:customStyle="1" w:styleId="WW8Num28z0">
    <w:name w:val="WW8Num28z0"/>
    <w:rPr>
      <w:rFonts w:ascii="Arial Narrow" w:hAnsi="Arial Narrow"/>
      <w:i/>
    </w:rPr>
  </w:style>
  <w:style w:type="character" w:customStyle="1" w:styleId="WW8Num33z0">
    <w:name w:val="WW8Num33z0"/>
    <w:rPr>
      <w:b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rFonts w:ascii="Verdana" w:hAnsi="Verdana"/>
      <w:sz w:val="20"/>
      <w:szCs w:val="20"/>
    </w:rPr>
  </w:style>
  <w:style w:type="character" w:customStyle="1" w:styleId="WW-Domylnaczcionkaakapitu">
    <w:name w:val="WW-Domyślna czcionka akapitu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2">
    <w:name w:val="WW8Num17z2"/>
    <w:rPr>
      <w:rFonts w:ascii="Symbol" w:eastAsia="Times New Roman" w:hAnsi="Symbol"/>
    </w:rPr>
  </w:style>
  <w:style w:type="character" w:customStyle="1" w:styleId="WW8Num23z0">
    <w:name w:val="WW8Num23z0"/>
    <w:rPr>
      <w:rFonts w:ascii="Times New Roman" w:eastAsia="Times New Roman" w:hAnsi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32z0">
    <w:name w:val="WW8Num32z0"/>
    <w:rPr>
      <w:rFonts w:ascii="Symbol" w:eastAsia="Times New Roman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43z1">
    <w:name w:val="WW8Num43z1"/>
    <w:rPr>
      <w:rFonts w:ascii="Times New Roman" w:eastAsia="Times New Roman" w:hAnsi="Times New Roman"/>
    </w:rPr>
  </w:style>
  <w:style w:type="character" w:customStyle="1" w:styleId="WW8Num46z0">
    <w:name w:val="WW8Num46z0"/>
    <w:rPr>
      <w:rFonts w:ascii="Times New Roman" w:hAnsi="Times New Roman"/>
    </w:rPr>
  </w:style>
  <w:style w:type="character" w:customStyle="1" w:styleId="WW8Num50z0">
    <w:name w:val="WW8Num50z0"/>
    <w:rPr>
      <w:rFonts w:ascii="Times New Roman" w:eastAsia="Times New Roman" w:hAnsi="Times New Roman"/>
    </w:rPr>
  </w:style>
  <w:style w:type="character" w:customStyle="1" w:styleId="WW8Num60z0">
    <w:name w:val="WW8Num60z0"/>
    <w:rPr>
      <w:rFonts w:ascii="Times New Roman" w:eastAsia="Times New Roman" w:hAnsi="Times New Roman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3z0">
    <w:name w:val="WW8Num63z0"/>
    <w:rPr>
      <w:rFonts w:ascii="Times New Roman" w:hAnsi="Times New Roman"/>
    </w:rPr>
  </w:style>
  <w:style w:type="character" w:customStyle="1" w:styleId="WW8Num63z1">
    <w:name w:val="WW8Num63z1"/>
    <w:rPr>
      <w:rFonts w:ascii="Courier New" w:hAnsi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6">
    <w:name w:val="WW8Num64z6"/>
    <w:rPr>
      <w:rFonts w:ascii="Times New Roman" w:eastAsia="Times New Roman" w:hAnsi="Times New Roman"/>
    </w:rPr>
  </w:style>
  <w:style w:type="character" w:customStyle="1" w:styleId="WW8Num65z1">
    <w:name w:val="WW8Num65z1"/>
    <w:rPr>
      <w:rFonts w:ascii="Times New Roman" w:eastAsia="Times New Roman" w:hAnsi="Times New Roman"/>
    </w:rPr>
  </w:style>
  <w:style w:type="character" w:customStyle="1" w:styleId="WW8Num83z0">
    <w:name w:val="WW8Num83z0"/>
    <w:rPr>
      <w:rFonts w:ascii="Times New Roman" w:eastAsia="Times New Roman" w:hAnsi="Times New Roman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7z0">
    <w:name w:val="WW8Num87z0"/>
    <w:rPr>
      <w:b/>
    </w:rPr>
  </w:style>
  <w:style w:type="character" w:customStyle="1" w:styleId="WW8Num88z1">
    <w:name w:val="WW8Num88z1"/>
    <w:rPr>
      <w:rFonts w:ascii="Times New Roman" w:eastAsia="Times New Roman" w:hAnsi="Times New Roman"/>
    </w:rPr>
  </w:style>
  <w:style w:type="character" w:customStyle="1" w:styleId="WW8Num90z4">
    <w:name w:val="WW8Num90z4"/>
    <w:rPr>
      <w:rFonts w:ascii="Times New Roman" w:eastAsia="Times New Roman" w:hAnsi="Times New Roman"/>
      <w:b w:val="0"/>
    </w:rPr>
  </w:style>
  <w:style w:type="character" w:customStyle="1" w:styleId="WW8Num106z1">
    <w:name w:val="WW8Num106z1"/>
    <w:rPr>
      <w:rFonts w:ascii="Courier New" w:hAnsi="Courier New"/>
    </w:rPr>
  </w:style>
  <w:style w:type="character" w:customStyle="1" w:styleId="WW8Num106z2">
    <w:name w:val="WW8Num106z2"/>
    <w:rPr>
      <w:rFonts w:ascii="Wingdings" w:hAnsi="Wingdings"/>
    </w:rPr>
  </w:style>
  <w:style w:type="character" w:customStyle="1" w:styleId="WW8Num106z3">
    <w:name w:val="WW8Num106z3"/>
    <w:rPr>
      <w:rFonts w:ascii="Symbol" w:hAnsi="Symbol"/>
    </w:rPr>
  </w:style>
  <w:style w:type="character" w:customStyle="1" w:styleId="WW8Num109z1">
    <w:name w:val="WW8Num109z1"/>
    <w:rPr>
      <w:rFonts w:ascii="Courier New" w:hAnsi="Courier New"/>
    </w:rPr>
  </w:style>
  <w:style w:type="character" w:customStyle="1" w:styleId="WW8Num109z2">
    <w:name w:val="WW8Num109z2"/>
    <w:rPr>
      <w:rFonts w:ascii="Wingdings" w:hAnsi="Wingdings"/>
    </w:rPr>
  </w:style>
  <w:style w:type="character" w:customStyle="1" w:styleId="WW8Num109z3">
    <w:name w:val="WW8Num109z3"/>
    <w:rPr>
      <w:rFonts w:ascii="Symbol" w:hAnsi="Symbol"/>
    </w:rPr>
  </w:style>
  <w:style w:type="character" w:customStyle="1" w:styleId="WW8Num112z0">
    <w:name w:val="WW8Num112z0"/>
    <w:rPr>
      <w:b w:val="0"/>
    </w:rPr>
  </w:style>
  <w:style w:type="character" w:customStyle="1" w:styleId="WW8Num115z0">
    <w:name w:val="WW8Num115z0"/>
    <w:rPr>
      <w:b/>
    </w:rPr>
  </w:style>
  <w:style w:type="character" w:customStyle="1" w:styleId="WW8Num118z1">
    <w:name w:val="WW8Num118z1"/>
    <w:rPr>
      <w:rFonts w:ascii="Times New Roman" w:eastAsia="Times New Roman" w:hAnsi="Times New Roman"/>
      <w:b w:val="0"/>
    </w:rPr>
  </w:style>
  <w:style w:type="character" w:customStyle="1" w:styleId="WW8Num121z0">
    <w:name w:val="WW8Num121z0"/>
    <w:rPr>
      <w:rFonts w:ascii="Times New Roman" w:eastAsia="Times New Roman" w:hAnsi="Times New Roman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Times New Roman" w:eastAsia="Times New Roman" w:hAnsi="Times New Roman"/>
    </w:rPr>
  </w:style>
  <w:style w:type="character" w:customStyle="1" w:styleId="WW8Num131z0">
    <w:name w:val="WW8Num131z0"/>
    <w:rPr>
      <w:rFonts w:ascii="Times New Roman" w:eastAsia="Times New Roman" w:hAnsi="Times New Roman"/>
    </w:rPr>
  </w:style>
  <w:style w:type="character" w:customStyle="1" w:styleId="WW8Num131z1">
    <w:name w:val="WW8Num131z1"/>
    <w:rPr>
      <w:rFonts w:ascii="Courier New" w:hAnsi="Courier New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3">
    <w:name w:val="WW8Num131z3"/>
    <w:rPr>
      <w:rFonts w:ascii="Symbol" w:hAnsi="Symbol"/>
    </w:rPr>
  </w:style>
  <w:style w:type="character" w:customStyle="1" w:styleId="WW8Num137z1">
    <w:name w:val="WW8Num137z1"/>
    <w:rPr>
      <w:rFonts w:ascii="Times New Roman" w:eastAsia="Times New Roman" w:hAnsi="Times New Roman"/>
    </w:rPr>
  </w:style>
  <w:style w:type="character" w:customStyle="1" w:styleId="WW8Num139z1">
    <w:name w:val="WW8Num139z1"/>
    <w:rPr>
      <w:rFonts w:ascii="Times New Roman" w:eastAsia="Times New Roman" w:hAnsi="Times New Roman"/>
    </w:rPr>
  </w:style>
  <w:style w:type="character" w:customStyle="1" w:styleId="WW8Num143z0">
    <w:name w:val="WW8Num143z0"/>
    <w:rPr>
      <w:rFonts w:ascii="Times New Roman" w:eastAsia="Times New Roman" w:hAnsi="Times New Roman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b/>
    </w:rPr>
  </w:style>
  <w:style w:type="character" w:customStyle="1" w:styleId="WW8Num145z0">
    <w:name w:val="WW8Num145z0"/>
    <w:rPr>
      <w:rFonts w:ascii="Times New Roman" w:eastAsia="Times New Roman" w:hAnsi="Times New Roman"/>
    </w:rPr>
  </w:style>
  <w:style w:type="character" w:customStyle="1" w:styleId="WW8Num145z1">
    <w:name w:val="WW8Num145z1"/>
    <w:rPr>
      <w:rFonts w:ascii="Courier New" w:hAnsi="Courier New"/>
    </w:rPr>
  </w:style>
  <w:style w:type="character" w:customStyle="1" w:styleId="WW8Num145z2">
    <w:name w:val="WW8Num145z2"/>
    <w:rPr>
      <w:rFonts w:ascii="Wingdings" w:hAnsi="Wingdings"/>
    </w:rPr>
  </w:style>
  <w:style w:type="character" w:customStyle="1" w:styleId="WW8Num145z3">
    <w:name w:val="WW8Num145z3"/>
    <w:rPr>
      <w:rFonts w:ascii="Symbol" w:hAnsi="Symbol"/>
    </w:rPr>
  </w:style>
  <w:style w:type="character" w:customStyle="1" w:styleId="WW8Num153z0">
    <w:name w:val="WW8Num153z0"/>
    <w:rPr>
      <w:rFonts w:ascii="Times New Roman" w:eastAsia="Times New Roman" w:hAnsi="Times New Roman"/>
    </w:rPr>
  </w:style>
  <w:style w:type="character" w:customStyle="1" w:styleId="WW8Num154z0">
    <w:name w:val="WW8Num154z0"/>
    <w:rPr>
      <w:rFonts w:ascii="Times New Roman" w:eastAsia="Times New Roman" w:hAnsi="Times New Roman"/>
      <w:i w:val="0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4z3">
    <w:name w:val="WW8Num154z3"/>
    <w:rPr>
      <w:rFonts w:ascii="Symbol" w:hAnsi="Symbol"/>
    </w:rPr>
  </w:style>
  <w:style w:type="character" w:customStyle="1" w:styleId="WW8Num155z1">
    <w:name w:val="WW8Num155z1"/>
    <w:rPr>
      <w:rFonts w:ascii="Times New Roman" w:eastAsia="Times New Roman" w:hAnsi="Times New Roman"/>
    </w:rPr>
  </w:style>
  <w:style w:type="character" w:customStyle="1" w:styleId="WW8Num159z0">
    <w:name w:val="WW8Num159z0"/>
    <w:rPr>
      <w:b w:val="0"/>
    </w:rPr>
  </w:style>
  <w:style w:type="character" w:customStyle="1" w:styleId="WW8Num161z0">
    <w:name w:val="WW8Num161z0"/>
    <w:rPr>
      <w:rFonts w:ascii="Times New Roman" w:hAnsi="Times New Roman"/>
    </w:rPr>
  </w:style>
  <w:style w:type="character" w:customStyle="1" w:styleId="WW8Num165z1">
    <w:name w:val="WW8Num165z1"/>
    <w:rPr>
      <w:rFonts w:ascii="Times New Roman" w:eastAsia="Times New Roman" w:hAnsi="Times New Roman"/>
    </w:rPr>
  </w:style>
  <w:style w:type="character" w:customStyle="1" w:styleId="WW8Num173z0">
    <w:name w:val="WW8Num173z0"/>
    <w:rPr>
      <w:rFonts w:ascii="Times New Roman" w:eastAsia="Times New Roman" w:hAnsi="Times New Roman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7z0">
    <w:name w:val="WW8Num177z0"/>
    <w:rPr>
      <w:rFonts w:ascii="Times New Roman" w:eastAsia="Times New Roman" w:hAnsi="Times New Roman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character" w:styleId="Numerstrony">
    <w:name w:val="page number"/>
    <w:basedOn w:val="Domylnaczcionkaakapitu1"/>
    <w:semiHidden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Arial" w:hAnsi="Arial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1"/>
      <w:jc w:val="both"/>
    </w:pPr>
    <w:rPr>
      <w:rFonts w:ascii="Arial" w:hAnsi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rial" w:eastAsia="HG Mincho Light J" w:hAnsi="Arial" w:cs="Arial Unicode MS"/>
      <w:sz w:val="28"/>
      <w:szCs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  <w:iCs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  <w:rPr>
      <w:rFonts w:ascii="Arial" w:hAnsi="Arial"/>
    </w:rPr>
  </w:style>
  <w:style w:type="paragraph" w:customStyle="1" w:styleId="WW-Tekstpodstawowywcity2">
    <w:name w:val="WW-Tekst podstawowy wcięty 2"/>
    <w:basedOn w:val="Normalny"/>
    <w:pPr>
      <w:ind w:left="426" w:hanging="426"/>
      <w:jc w:val="both"/>
    </w:pPr>
    <w:rPr>
      <w:rFonts w:ascii="Arial" w:hAnsi="Arial"/>
    </w:rPr>
  </w:style>
  <w:style w:type="paragraph" w:customStyle="1" w:styleId="WW-Tekstpodstawowy3">
    <w:name w:val="WW-Tekst podstawowy 3"/>
    <w:basedOn w:val="Normalny"/>
    <w:pPr>
      <w:tabs>
        <w:tab w:val="left" w:pos="3119"/>
      </w:tabs>
      <w:jc w:val="both"/>
    </w:pPr>
    <w:rPr>
      <w:rFonts w:ascii="Arial" w:hAnsi="Arial"/>
    </w:rPr>
  </w:style>
  <w:style w:type="paragraph" w:styleId="NormalnyWeb">
    <w:name w:val="Normal (Web)"/>
    <w:basedOn w:val="Normalny"/>
    <w:pPr>
      <w:spacing w:before="100" w:after="119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link w:val="AkapitzlistZnak"/>
    <w:qFormat/>
    <w:rsid w:val="00A4640F"/>
    <w:pPr>
      <w:ind w:left="720"/>
      <w:contextualSpacing/>
    </w:pPr>
  </w:style>
  <w:style w:type="character" w:customStyle="1" w:styleId="AkapitzlistZnak">
    <w:name w:val="Akapit z listą Znak"/>
    <w:link w:val="Akapitzlist"/>
    <w:rsid w:val="00E326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340/1/ZP/03</vt:lpstr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340/1/ZP/03</dc:title>
  <dc:creator>Cichocka</dc:creator>
  <cp:lastModifiedBy>UM Jedlina Zdrój</cp:lastModifiedBy>
  <cp:revision>2</cp:revision>
  <cp:lastPrinted>2018-01-09T08:22:00Z</cp:lastPrinted>
  <dcterms:created xsi:type="dcterms:W3CDTF">2018-12-13T10:17:00Z</dcterms:created>
  <dcterms:modified xsi:type="dcterms:W3CDTF">2018-12-13T10:17:00Z</dcterms:modified>
</cp:coreProperties>
</file>