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0D58D7" w:rsidRPr="00E57B26" w:rsidTr="00EB303E">
        <w:trPr>
          <w:cantSplit/>
          <w:trHeight w:val="1499"/>
          <w:tblHeader/>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2A3DAC" w:rsidRDefault="002A3DAC" w:rsidP="002A3DAC">
            <w:pPr>
              <w:tabs>
                <w:tab w:val="left" w:pos="0"/>
                <w:tab w:val="left" w:pos="65"/>
              </w:tabs>
              <w:snapToGrid w:val="0"/>
              <w:spacing w:line="360" w:lineRule="auto"/>
              <w:ind w:left="207"/>
              <w:jc w:val="both"/>
              <w:rPr>
                <w:rFonts w:ascii="Verdana" w:hAnsi="Verdana" w:cs="Tahoma"/>
                <w:sz w:val="18"/>
                <w:szCs w:val="18"/>
              </w:rPr>
            </w:pPr>
            <w:r w:rsidRPr="00173A01">
              <w:rPr>
                <w:rFonts w:ascii="Verdana" w:hAnsi="Verdana" w:cs="Tahoma"/>
                <w:sz w:val="18"/>
                <w:szCs w:val="18"/>
              </w:rPr>
              <w:t>ZAMAWIAJĄCY:</w:t>
            </w:r>
          </w:p>
          <w:p w:rsidR="002A3DAC" w:rsidRPr="00173A01" w:rsidRDefault="002A3DAC" w:rsidP="002A3DAC">
            <w:pPr>
              <w:tabs>
                <w:tab w:val="left" w:pos="0"/>
                <w:tab w:val="left" w:pos="65"/>
              </w:tabs>
              <w:spacing w:line="360" w:lineRule="auto"/>
              <w:ind w:left="349" w:hanging="142"/>
              <w:jc w:val="both"/>
              <w:rPr>
                <w:rFonts w:ascii="Verdana" w:hAnsi="Verdana" w:cs="Tahoma"/>
                <w:sz w:val="18"/>
                <w:szCs w:val="18"/>
              </w:rPr>
            </w:pPr>
            <w:r w:rsidRPr="00173A01">
              <w:rPr>
                <w:rFonts w:ascii="Verdana" w:hAnsi="Verdana" w:cs="Tahoma"/>
                <w:sz w:val="18"/>
                <w:szCs w:val="18"/>
              </w:rPr>
              <w:t>GMINA JEDLINA-ZDRÓJ</w:t>
            </w:r>
          </w:p>
          <w:p w:rsidR="002A3DAC" w:rsidRPr="00E95373" w:rsidRDefault="002A3DAC" w:rsidP="002A3DAC">
            <w:pPr>
              <w:tabs>
                <w:tab w:val="left" w:pos="0"/>
                <w:tab w:val="left" w:pos="65"/>
              </w:tabs>
              <w:autoSpaceDE w:val="0"/>
              <w:spacing w:line="360" w:lineRule="auto"/>
              <w:ind w:left="1416" w:hanging="1209"/>
              <w:jc w:val="both"/>
              <w:rPr>
                <w:rFonts w:ascii="Verdana" w:eastAsia="Arial" w:hAnsi="Verdana" w:cs="Arial"/>
                <w:iCs/>
                <w:sz w:val="18"/>
                <w:szCs w:val="18"/>
              </w:rPr>
            </w:pPr>
            <w:r w:rsidRPr="00E95373">
              <w:rPr>
                <w:rFonts w:ascii="Verdana" w:eastAsia="Arial" w:hAnsi="Verdana" w:cs="Arial"/>
                <w:iCs/>
                <w:sz w:val="18"/>
                <w:szCs w:val="18"/>
              </w:rPr>
              <w:t>NIP 886-25-72-796; REGON 890718202;</w:t>
            </w:r>
          </w:p>
          <w:p w:rsidR="002A3DAC" w:rsidRPr="00173A01" w:rsidRDefault="002A3DAC" w:rsidP="002A3DAC">
            <w:pPr>
              <w:tabs>
                <w:tab w:val="left" w:pos="0"/>
                <w:tab w:val="left" w:pos="65"/>
              </w:tabs>
              <w:spacing w:line="360" w:lineRule="auto"/>
              <w:ind w:left="3540" w:hanging="3475"/>
              <w:jc w:val="both"/>
              <w:rPr>
                <w:rFonts w:ascii="Verdana" w:hAnsi="Verdana"/>
                <w:sz w:val="18"/>
                <w:szCs w:val="18"/>
              </w:rPr>
            </w:pPr>
            <w:r>
              <w:rPr>
                <w:rFonts w:ascii="Verdana" w:hAnsi="Verdana"/>
                <w:sz w:val="18"/>
                <w:szCs w:val="18"/>
              </w:rPr>
              <w:t xml:space="preserve">  </w:t>
            </w:r>
            <w:r w:rsidRPr="00173A01">
              <w:rPr>
                <w:rFonts w:ascii="Verdana" w:hAnsi="Verdana"/>
                <w:sz w:val="18"/>
                <w:szCs w:val="18"/>
              </w:rPr>
              <w:t xml:space="preserve">58-330 JEDLINA-ZDRÓJ, ul. POZNAŃSKA </w:t>
            </w:r>
            <w:r>
              <w:rPr>
                <w:rFonts w:ascii="Verdana" w:hAnsi="Verdana"/>
                <w:sz w:val="18"/>
                <w:szCs w:val="18"/>
              </w:rPr>
              <w:t>nr</w:t>
            </w:r>
            <w:r w:rsidRPr="00173A01">
              <w:rPr>
                <w:rFonts w:ascii="Verdana" w:hAnsi="Verdana"/>
                <w:sz w:val="18"/>
                <w:szCs w:val="18"/>
              </w:rPr>
              <w:t xml:space="preserve">  2</w:t>
            </w:r>
          </w:p>
          <w:p w:rsidR="002A3DAC" w:rsidRPr="00C008B5" w:rsidRDefault="002A3DAC" w:rsidP="002A3DAC">
            <w:pPr>
              <w:tabs>
                <w:tab w:val="left" w:pos="0"/>
                <w:tab w:val="left" w:pos="65"/>
              </w:tabs>
              <w:spacing w:line="360" w:lineRule="auto"/>
              <w:ind w:left="3540" w:hanging="3333"/>
              <w:jc w:val="both"/>
              <w:rPr>
                <w:rFonts w:ascii="Verdana" w:hAnsi="Verdana" w:cs="Tahoma"/>
                <w:sz w:val="18"/>
                <w:szCs w:val="18"/>
                <w:lang w:val="en-US"/>
              </w:rPr>
            </w:pPr>
            <w:r w:rsidRPr="00C008B5">
              <w:rPr>
                <w:rFonts w:ascii="Verdana" w:hAnsi="Verdana" w:cs="Tahoma"/>
                <w:sz w:val="18"/>
                <w:szCs w:val="18"/>
                <w:lang w:val="en-US"/>
              </w:rPr>
              <w:t>tel./fax 74 8455215;</w:t>
            </w:r>
            <w:r w:rsidRPr="00C008B5">
              <w:rPr>
                <w:rFonts w:ascii="Verdana" w:hAnsi="Verdana"/>
                <w:b/>
                <w:sz w:val="18"/>
                <w:szCs w:val="18"/>
                <w:lang w:val="en-US"/>
              </w:rPr>
              <w:t xml:space="preserve"> </w:t>
            </w:r>
            <w:r w:rsidRPr="00C008B5">
              <w:rPr>
                <w:rFonts w:ascii="Verdana" w:hAnsi="Verdana"/>
                <w:sz w:val="18"/>
                <w:szCs w:val="18"/>
                <w:lang w:val="en-US"/>
              </w:rPr>
              <w:t xml:space="preserve">74 8455216; 74 8855054; </w:t>
            </w:r>
            <w:r w:rsidRPr="00C008B5">
              <w:rPr>
                <w:rFonts w:ascii="Verdana" w:hAnsi="Verdana" w:cs="Tahoma"/>
                <w:sz w:val="18"/>
                <w:szCs w:val="18"/>
                <w:lang w:val="en-US"/>
              </w:rPr>
              <w:t>74 8855269;</w:t>
            </w:r>
          </w:p>
          <w:p w:rsidR="000D58D7" w:rsidRPr="005008E7" w:rsidRDefault="002A3DAC" w:rsidP="002A3DAC">
            <w:pPr>
              <w:pStyle w:val="Zawartotabeli"/>
              <w:tabs>
                <w:tab w:val="left" w:pos="65"/>
              </w:tabs>
              <w:snapToGrid w:val="0"/>
              <w:spacing w:line="360" w:lineRule="auto"/>
              <w:rPr>
                <w:rFonts w:ascii="Verdana" w:hAnsi="Verdana"/>
                <w:b w:val="0"/>
                <w:sz w:val="18"/>
                <w:szCs w:val="18"/>
                <w:lang w:val="en-US"/>
              </w:rPr>
            </w:pPr>
            <w:r w:rsidRPr="00C008B5">
              <w:rPr>
                <w:rFonts w:ascii="Verdana" w:hAnsi="Verdana"/>
                <w:b w:val="0"/>
                <w:sz w:val="18"/>
                <w:szCs w:val="18"/>
                <w:lang w:val="en-US"/>
              </w:rPr>
              <w:t xml:space="preserve">   </w:t>
            </w:r>
            <w:proofErr w:type="spellStart"/>
            <w:r w:rsidRPr="005008E7">
              <w:rPr>
                <w:rFonts w:ascii="Verdana" w:hAnsi="Verdana"/>
                <w:b w:val="0"/>
                <w:sz w:val="18"/>
                <w:szCs w:val="18"/>
                <w:lang w:val="en-US"/>
              </w:rPr>
              <w:t>strona</w:t>
            </w:r>
            <w:proofErr w:type="spellEnd"/>
            <w:r w:rsidRPr="005008E7">
              <w:rPr>
                <w:rFonts w:ascii="Verdana" w:hAnsi="Verdana"/>
                <w:b w:val="0"/>
                <w:sz w:val="18"/>
                <w:szCs w:val="18"/>
                <w:lang w:val="en-US"/>
              </w:rPr>
              <w:t xml:space="preserve">: www.jedlinazdroj.eu,   </w:t>
            </w:r>
            <w:r>
              <w:rPr>
                <w:rFonts w:ascii="Verdana" w:hAnsi="Verdana"/>
                <w:b w:val="0"/>
                <w:sz w:val="18"/>
                <w:szCs w:val="18"/>
                <w:lang w:val="en-US"/>
              </w:rPr>
              <w:t>e-mail: urzad@jedlinazdroj.eu</w:t>
            </w:r>
            <w:r w:rsidR="008C7342">
              <w:rPr>
                <w:rFonts w:ascii="Verdana" w:hAnsi="Verdana"/>
                <w:sz w:val="18"/>
                <w:szCs w:val="18"/>
                <w:lang w:val="en-US"/>
              </w:rPr>
              <w:t xml:space="preserve">                                      </w:t>
            </w:r>
            <w:r w:rsidR="00AF5430" w:rsidRPr="002A3DAC">
              <w:rPr>
                <w:lang w:val="en-US"/>
              </w:rPr>
              <w:t xml:space="preserve">                          </w:t>
            </w:r>
          </w:p>
        </w:tc>
      </w:tr>
      <w:tr w:rsidR="000D58D7" w:rsidRPr="00173A01" w:rsidTr="008C7295">
        <w:trPr>
          <w:cantSplit/>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D58D7" w:rsidRPr="005008E7" w:rsidRDefault="008C7342" w:rsidP="002A3DAC">
            <w:pPr>
              <w:tabs>
                <w:tab w:val="left" w:pos="0"/>
                <w:tab w:val="left" w:pos="65"/>
              </w:tabs>
              <w:snapToGrid w:val="0"/>
              <w:spacing w:line="360" w:lineRule="auto"/>
              <w:jc w:val="both"/>
              <w:rPr>
                <w:rFonts w:ascii="Verdana" w:hAnsi="Verdana" w:cs="Tahoma"/>
                <w:b/>
                <w:sz w:val="18"/>
                <w:szCs w:val="18"/>
                <w:lang w:val="en-US"/>
              </w:rPr>
            </w:pPr>
            <w:r w:rsidRPr="002A3DAC">
              <w:rPr>
                <w:rFonts w:ascii="Verdana" w:hAnsi="Verdana" w:cs="Tahoma"/>
                <w:sz w:val="18"/>
                <w:szCs w:val="18"/>
                <w:lang w:val="en-US"/>
              </w:rPr>
              <w:t xml:space="preserve">   </w:t>
            </w:r>
          </w:p>
          <w:p w:rsidR="003C5FF9" w:rsidRPr="005008E7" w:rsidRDefault="003C5FF9">
            <w:pPr>
              <w:pStyle w:val="Zawartotabeli"/>
              <w:snapToGrid w:val="0"/>
              <w:spacing w:line="360" w:lineRule="auto"/>
              <w:rPr>
                <w:rFonts w:ascii="Verdana" w:hAnsi="Verdana" w:cs="Tahoma"/>
                <w:b w:val="0"/>
                <w:sz w:val="18"/>
                <w:szCs w:val="18"/>
                <w:lang w:val="en-US"/>
              </w:rPr>
            </w:pPr>
          </w:p>
          <w:p w:rsidR="00276CA4" w:rsidRDefault="00276CA4">
            <w:pPr>
              <w:pStyle w:val="Zawartotabeli"/>
              <w:snapToGrid w:val="0"/>
              <w:spacing w:line="360" w:lineRule="auto"/>
              <w:rPr>
                <w:rFonts w:ascii="Verdana" w:hAnsi="Verdana" w:cs="Tahoma"/>
                <w:b w:val="0"/>
                <w:sz w:val="18"/>
                <w:szCs w:val="18"/>
                <w:lang w:val="en-US"/>
              </w:rPr>
            </w:pPr>
          </w:p>
          <w:p w:rsidR="002A3DAC" w:rsidRDefault="002A3DAC">
            <w:pPr>
              <w:pStyle w:val="Zawartotabeli"/>
              <w:snapToGrid w:val="0"/>
              <w:spacing w:line="360" w:lineRule="auto"/>
              <w:rPr>
                <w:rFonts w:ascii="Verdana" w:hAnsi="Verdana" w:cs="Tahoma"/>
                <w:b w:val="0"/>
                <w:sz w:val="18"/>
                <w:szCs w:val="18"/>
                <w:lang w:val="en-US"/>
              </w:rPr>
            </w:pPr>
          </w:p>
          <w:p w:rsidR="002A3DAC" w:rsidRPr="005008E7" w:rsidRDefault="002A3DAC">
            <w:pPr>
              <w:pStyle w:val="Zawartotabeli"/>
              <w:snapToGrid w:val="0"/>
              <w:spacing w:line="360" w:lineRule="auto"/>
              <w:rPr>
                <w:rFonts w:ascii="Verdana" w:hAnsi="Verdana" w:cs="Tahoma"/>
                <w:b w:val="0"/>
                <w:sz w:val="18"/>
                <w:szCs w:val="18"/>
                <w:lang w:val="en-US"/>
              </w:rPr>
            </w:pPr>
          </w:p>
          <w:p w:rsidR="0037018A" w:rsidRPr="005008E7" w:rsidRDefault="0037018A">
            <w:pPr>
              <w:pStyle w:val="Zawartotabeli"/>
              <w:snapToGrid w:val="0"/>
              <w:spacing w:line="360" w:lineRule="auto"/>
              <w:rPr>
                <w:rFonts w:ascii="Verdana" w:hAnsi="Verdana" w:cs="Tahoma"/>
                <w:b w:val="0"/>
                <w:sz w:val="18"/>
                <w:szCs w:val="18"/>
                <w:lang w:val="en-US"/>
              </w:rPr>
            </w:pPr>
          </w:p>
          <w:p w:rsidR="000D58D7" w:rsidRPr="00173A01" w:rsidRDefault="00EF65B7">
            <w:pPr>
              <w:pStyle w:val="Zawartotabeli"/>
              <w:snapToGrid w:val="0"/>
              <w:spacing w:line="360" w:lineRule="auto"/>
              <w:jc w:val="center"/>
              <w:rPr>
                <w:rFonts w:ascii="Verdana" w:hAnsi="Verdana" w:cs="Tahoma"/>
                <w:b w:val="0"/>
                <w:sz w:val="18"/>
                <w:szCs w:val="18"/>
              </w:rPr>
            </w:pPr>
            <w:r>
              <w:rPr>
                <w:rFonts w:ascii="Verdana" w:hAnsi="Verdana" w:cs="Tahoma"/>
                <w:b w:val="0"/>
                <w:noProof/>
                <w:sz w:val="18"/>
                <w:szCs w:val="18"/>
                <w:lang w:eastAsia="pl-PL"/>
              </w:rPr>
              <w:drawing>
                <wp:inline distT="0" distB="0" distL="0" distR="0" wp14:anchorId="72E15621" wp14:editId="49B21CDC">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Default="003C5FF9">
            <w:pPr>
              <w:pStyle w:val="Zawartotabeli"/>
              <w:spacing w:line="360" w:lineRule="auto"/>
              <w:jc w:val="center"/>
              <w:rPr>
                <w:rFonts w:ascii="Verdana" w:hAnsi="Verdana" w:cs="Tahoma"/>
                <w:b w:val="0"/>
                <w:sz w:val="18"/>
                <w:szCs w:val="18"/>
              </w:rPr>
            </w:pPr>
          </w:p>
          <w:p w:rsidR="0037018A" w:rsidRDefault="0037018A">
            <w:pPr>
              <w:pStyle w:val="Zawartotabeli"/>
              <w:spacing w:line="360" w:lineRule="auto"/>
              <w:jc w:val="center"/>
              <w:rPr>
                <w:rFonts w:ascii="Verdana" w:hAnsi="Verdana" w:cs="Tahoma"/>
                <w:b w:val="0"/>
                <w:sz w:val="18"/>
                <w:szCs w:val="18"/>
              </w:rPr>
            </w:pPr>
          </w:p>
          <w:p w:rsidR="002A3DAC" w:rsidRPr="00173A01" w:rsidRDefault="002A3DAC">
            <w:pPr>
              <w:pStyle w:val="Zawartotabeli"/>
              <w:spacing w:line="360" w:lineRule="auto"/>
              <w:jc w:val="center"/>
              <w:rPr>
                <w:rFonts w:ascii="Verdana" w:hAnsi="Verdana" w:cs="Tahoma"/>
                <w:b w:val="0"/>
                <w:sz w:val="18"/>
                <w:szCs w:val="18"/>
              </w:rPr>
            </w:pPr>
          </w:p>
          <w:p w:rsidR="003C5FF9" w:rsidRPr="00173A01" w:rsidRDefault="000D58D7">
            <w:pPr>
              <w:pStyle w:val="Zawartotabeli"/>
              <w:spacing w:line="360" w:lineRule="auto"/>
              <w:jc w:val="center"/>
              <w:rPr>
                <w:rFonts w:ascii="Verdana" w:hAnsi="Verdana" w:cs="Tahoma"/>
                <w:b w:val="0"/>
                <w:sz w:val="18"/>
                <w:szCs w:val="18"/>
              </w:rPr>
            </w:pPr>
            <w:r w:rsidRPr="00173A01">
              <w:rPr>
                <w:rFonts w:ascii="Verdana" w:hAnsi="Verdana" w:cs="Tahoma"/>
                <w:b w:val="0"/>
                <w:sz w:val="18"/>
                <w:szCs w:val="18"/>
              </w:rPr>
              <w:t>SPECYFIKACJA ISTOTNYCH WARUNKÓW ZAMÓWIENIA</w:t>
            </w:r>
            <w:r w:rsidR="003C5FF9" w:rsidRPr="00173A01">
              <w:rPr>
                <w:rFonts w:ascii="Verdana" w:hAnsi="Verdana" w:cs="Tahoma"/>
                <w:b w:val="0"/>
                <w:sz w:val="18"/>
                <w:szCs w:val="18"/>
              </w:rPr>
              <w:t xml:space="preserve"> </w:t>
            </w:r>
          </w:p>
          <w:p w:rsidR="000D58D7" w:rsidRPr="00173A01" w:rsidRDefault="003C5FF9">
            <w:pPr>
              <w:pStyle w:val="Zawartotabeli"/>
              <w:spacing w:line="360" w:lineRule="auto"/>
              <w:jc w:val="center"/>
              <w:rPr>
                <w:rFonts w:ascii="Verdana" w:hAnsi="Verdana" w:cs="Tahoma"/>
                <w:b w:val="0"/>
                <w:sz w:val="18"/>
                <w:szCs w:val="18"/>
              </w:rPr>
            </w:pPr>
            <w:r w:rsidRPr="00173A01">
              <w:rPr>
                <w:rFonts w:ascii="Verdana" w:hAnsi="Verdana" w:cs="Tahoma"/>
                <w:b w:val="0"/>
                <w:sz w:val="18"/>
                <w:szCs w:val="18"/>
              </w:rPr>
              <w:t>(SIWZ)</w:t>
            </w:r>
          </w:p>
          <w:p w:rsidR="006936C2" w:rsidRDefault="003C5FF9">
            <w:pPr>
              <w:pStyle w:val="Zawartotabeli"/>
              <w:spacing w:line="360" w:lineRule="auto"/>
              <w:jc w:val="center"/>
              <w:rPr>
                <w:rFonts w:ascii="Verdana" w:hAnsi="Verdana" w:cs="Tahoma"/>
                <w:b w:val="0"/>
                <w:sz w:val="18"/>
                <w:szCs w:val="18"/>
              </w:rPr>
            </w:pPr>
            <w:r w:rsidRPr="00173A01">
              <w:rPr>
                <w:rFonts w:ascii="Verdana" w:hAnsi="Verdana" w:cs="Tahoma"/>
                <w:b w:val="0"/>
                <w:sz w:val="18"/>
                <w:szCs w:val="18"/>
              </w:rPr>
              <w:t>zatwierdzona przez Burmistrza Miasta Jedlina-Zdrój</w:t>
            </w:r>
            <w:r w:rsidR="00372EDF">
              <w:rPr>
                <w:rFonts w:ascii="Verdana" w:hAnsi="Verdana" w:cs="Tahoma"/>
                <w:b w:val="0"/>
                <w:sz w:val="18"/>
                <w:szCs w:val="18"/>
              </w:rPr>
              <w:t xml:space="preserve"> na realizację zamówienia </w:t>
            </w:r>
          </w:p>
          <w:p w:rsidR="003C5FF9" w:rsidRDefault="00372EDF">
            <w:pPr>
              <w:pStyle w:val="Zawartotabeli"/>
              <w:spacing w:line="360" w:lineRule="auto"/>
              <w:jc w:val="center"/>
              <w:rPr>
                <w:rFonts w:ascii="Verdana" w:hAnsi="Verdana" w:cs="Tahoma"/>
                <w:b w:val="0"/>
                <w:sz w:val="18"/>
                <w:szCs w:val="18"/>
              </w:rPr>
            </w:pPr>
            <w:r>
              <w:rPr>
                <w:rFonts w:ascii="Verdana" w:hAnsi="Verdana" w:cs="Tahoma"/>
                <w:b w:val="0"/>
                <w:sz w:val="18"/>
                <w:szCs w:val="18"/>
              </w:rPr>
              <w:t xml:space="preserve">publicznego </w:t>
            </w:r>
            <w:r w:rsidR="00E55F5E">
              <w:rPr>
                <w:rFonts w:ascii="Verdana" w:hAnsi="Verdana" w:cs="Tahoma"/>
                <w:b w:val="0"/>
                <w:sz w:val="18"/>
                <w:szCs w:val="18"/>
              </w:rPr>
              <w:t>p</w:t>
            </w:r>
            <w:r w:rsidR="001360D6">
              <w:rPr>
                <w:rFonts w:ascii="Verdana" w:hAnsi="Verdana" w:cs="Tahoma"/>
                <w:b w:val="0"/>
                <w:sz w:val="18"/>
                <w:szCs w:val="18"/>
              </w:rPr>
              <w:t>n</w:t>
            </w:r>
            <w:r w:rsidR="00E55F5E">
              <w:rPr>
                <w:rFonts w:ascii="Verdana" w:hAnsi="Verdana" w:cs="Tahoma"/>
                <w:b w:val="0"/>
                <w:sz w:val="18"/>
                <w:szCs w:val="18"/>
              </w:rPr>
              <w:t>.</w:t>
            </w:r>
            <w:r>
              <w:rPr>
                <w:rFonts w:ascii="Verdana" w:hAnsi="Verdana" w:cs="Tahoma"/>
                <w:b w:val="0"/>
                <w:sz w:val="18"/>
                <w:szCs w:val="18"/>
              </w:rPr>
              <w:t xml:space="preserve">: </w:t>
            </w:r>
            <w:r w:rsidR="003C5FF9" w:rsidRPr="00173A01">
              <w:rPr>
                <w:rFonts w:ascii="Verdana" w:hAnsi="Verdana" w:cs="Tahoma"/>
                <w:b w:val="0"/>
                <w:sz w:val="18"/>
                <w:szCs w:val="18"/>
              </w:rPr>
              <w:t xml:space="preserve"> </w:t>
            </w:r>
          </w:p>
          <w:p w:rsidR="00B26196" w:rsidRDefault="00B26196" w:rsidP="00B26196">
            <w:pPr>
              <w:spacing w:line="360" w:lineRule="auto"/>
              <w:jc w:val="center"/>
              <w:rPr>
                <w:rFonts w:ascii="Verdana" w:hAnsi="Verdana" w:cs="Arial Narrow"/>
                <w:b/>
                <w:iCs/>
                <w:sz w:val="18"/>
                <w:szCs w:val="18"/>
              </w:rPr>
            </w:pPr>
            <w:r w:rsidRPr="00B26196">
              <w:rPr>
                <w:rFonts w:ascii="Verdana" w:hAnsi="Verdana" w:cs="Arial Narrow"/>
                <w:b/>
                <w:iCs/>
                <w:sz w:val="18"/>
                <w:szCs w:val="18"/>
              </w:rPr>
              <w:t xml:space="preserve">„Udzielenie Gminie Jedlina-Zdrój długoterminowego kredytu bankowego </w:t>
            </w:r>
          </w:p>
          <w:p w:rsidR="00B26196" w:rsidRDefault="00B26196" w:rsidP="00B26196">
            <w:pPr>
              <w:spacing w:line="360" w:lineRule="auto"/>
              <w:jc w:val="center"/>
              <w:rPr>
                <w:rFonts w:ascii="Verdana" w:hAnsi="Verdana" w:cs="Arial Narrow"/>
                <w:b/>
                <w:iCs/>
                <w:sz w:val="18"/>
                <w:szCs w:val="18"/>
              </w:rPr>
            </w:pPr>
            <w:r w:rsidRPr="00B26196">
              <w:rPr>
                <w:rFonts w:ascii="Verdana" w:hAnsi="Verdana" w:cs="Arial Narrow"/>
                <w:b/>
                <w:iCs/>
                <w:sz w:val="18"/>
                <w:szCs w:val="18"/>
              </w:rPr>
              <w:t xml:space="preserve">na wyprzedzające finansowanie zadań realizowanych z udziałem środków </w:t>
            </w:r>
          </w:p>
          <w:p w:rsidR="00B26196" w:rsidRDefault="00B26196" w:rsidP="00B26196">
            <w:pPr>
              <w:spacing w:line="360" w:lineRule="auto"/>
              <w:jc w:val="center"/>
              <w:rPr>
                <w:rFonts w:ascii="Verdana" w:hAnsi="Verdana" w:cs="Arial Narrow"/>
                <w:b/>
                <w:iCs/>
                <w:sz w:val="18"/>
                <w:szCs w:val="18"/>
              </w:rPr>
            </w:pPr>
            <w:r w:rsidRPr="00B26196">
              <w:rPr>
                <w:rFonts w:ascii="Verdana" w:hAnsi="Verdana" w:cs="Arial Narrow"/>
                <w:b/>
                <w:iCs/>
                <w:sz w:val="18"/>
                <w:szCs w:val="18"/>
              </w:rPr>
              <w:t xml:space="preserve">pochodzących z budżetu UE na łączną kwotę: 2.000.000,00 zł </w:t>
            </w:r>
          </w:p>
          <w:p w:rsidR="00B26196" w:rsidRPr="00B26196" w:rsidRDefault="00B26196" w:rsidP="00B26196">
            <w:pPr>
              <w:spacing w:line="360" w:lineRule="auto"/>
              <w:jc w:val="center"/>
              <w:rPr>
                <w:rFonts w:ascii="Verdana" w:hAnsi="Verdana" w:cs="Arial Narrow"/>
                <w:b/>
                <w:bCs/>
                <w:iCs/>
                <w:sz w:val="18"/>
                <w:szCs w:val="18"/>
              </w:rPr>
            </w:pPr>
            <w:r w:rsidRPr="00B26196">
              <w:rPr>
                <w:rFonts w:ascii="Verdana" w:hAnsi="Verdana" w:cs="Arial Narrow"/>
                <w:b/>
                <w:iCs/>
                <w:sz w:val="18"/>
                <w:szCs w:val="18"/>
              </w:rPr>
              <w:t>(słownie złotych: dwa miliony złotych</w:t>
            </w:r>
            <w:r>
              <w:rPr>
                <w:rFonts w:ascii="Verdana" w:hAnsi="Verdana" w:cs="Arial Narrow"/>
                <w:b/>
                <w:iCs/>
                <w:sz w:val="18"/>
                <w:szCs w:val="18"/>
              </w:rPr>
              <w:t>)</w:t>
            </w:r>
            <w:r w:rsidRPr="00B26196">
              <w:rPr>
                <w:rFonts w:ascii="Verdana" w:hAnsi="Verdana" w:cs="Arial Narrow"/>
                <w:b/>
                <w:iCs/>
                <w:sz w:val="18"/>
                <w:szCs w:val="18"/>
              </w:rPr>
              <w:t>”.</w:t>
            </w:r>
          </w:p>
          <w:p w:rsidR="006E1341" w:rsidRPr="00087AC7" w:rsidRDefault="00B26196" w:rsidP="00B26196">
            <w:pPr>
              <w:spacing w:line="360" w:lineRule="auto"/>
              <w:jc w:val="center"/>
              <w:rPr>
                <w:rFonts w:ascii="Verdana" w:hAnsi="Verdana"/>
                <w:b/>
                <w:color w:val="FF0000"/>
                <w:sz w:val="18"/>
                <w:szCs w:val="18"/>
              </w:rPr>
            </w:pPr>
            <w:r w:rsidRPr="00087AC7">
              <w:rPr>
                <w:rFonts w:ascii="Verdana" w:hAnsi="Verdana" w:cs="Tahoma"/>
                <w:b/>
                <w:iCs/>
                <w:color w:val="FF0000"/>
                <w:sz w:val="18"/>
                <w:szCs w:val="18"/>
              </w:rPr>
              <w:t xml:space="preserve"> </w:t>
            </w:r>
          </w:p>
          <w:p w:rsidR="002A2E0E" w:rsidRPr="002A2E0E" w:rsidRDefault="002A2E0E" w:rsidP="00272212">
            <w:pPr>
              <w:suppressAutoHyphens w:val="0"/>
              <w:spacing w:line="360" w:lineRule="auto"/>
              <w:jc w:val="center"/>
              <w:rPr>
                <w:rFonts w:ascii="Verdana" w:eastAsia="Calibri" w:hAnsi="Verdana" w:cs="Arial"/>
                <w:b/>
                <w:bCs/>
                <w:iCs/>
                <w:sz w:val="18"/>
                <w:szCs w:val="18"/>
                <w:lang w:eastAsia="en-GB"/>
              </w:rPr>
            </w:pPr>
          </w:p>
          <w:p w:rsidR="00372EDF" w:rsidRDefault="003C5FF9">
            <w:pPr>
              <w:pStyle w:val="Zawartotabeli"/>
              <w:snapToGrid w:val="0"/>
              <w:spacing w:line="360" w:lineRule="auto"/>
              <w:jc w:val="center"/>
              <w:rPr>
                <w:rFonts w:ascii="Verdana" w:hAnsi="Verdana" w:cs="Tahoma"/>
                <w:b w:val="0"/>
                <w:sz w:val="18"/>
                <w:szCs w:val="18"/>
              </w:rPr>
            </w:pPr>
            <w:r w:rsidRPr="00173A01">
              <w:rPr>
                <w:rFonts w:ascii="Verdana" w:hAnsi="Verdana"/>
                <w:b w:val="0"/>
                <w:sz w:val="18"/>
                <w:szCs w:val="18"/>
              </w:rPr>
              <w:t>sporządzona zgodnie z art. 36 ustawy</w:t>
            </w:r>
            <w:r w:rsidR="000D58D7" w:rsidRPr="00173A01">
              <w:rPr>
                <w:rFonts w:ascii="Verdana" w:hAnsi="Verdana" w:cs="Tahoma"/>
                <w:b w:val="0"/>
                <w:sz w:val="18"/>
                <w:szCs w:val="18"/>
              </w:rPr>
              <w:t xml:space="preserve"> z dnia 29 stycznia 2004 r. Prawo zamówień publicznych</w:t>
            </w:r>
            <w:r w:rsidR="00372EDF">
              <w:rPr>
                <w:rFonts w:ascii="Verdana" w:hAnsi="Verdana" w:cs="Tahoma"/>
                <w:b w:val="0"/>
                <w:sz w:val="18"/>
                <w:szCs w:val="18"/>
              </w:rPr>
              <w:t> </w:t>
            </w:r>
          </w:p>
          <w:p w:rsidR="000D58D7" w:rsidRPr="00173A01" w:rsidRDefault="003C5FF9">
            <w:pPr>
              <w:pStyle w:val="Zawartotabeli"/>
              <w:snapToGrid w:val="0"/>
              <w:spacing w:line="360" w:lineRule="auto"/>
              <w:jc w:val="center"/>
              <w:rPr>
                <w:rFonts w:ascii="Verdana" w:hAnsi="Verdana" w:cs="Tahoma"/>
                <w:b w:val="0"/>
                <w:sz w:val="18"/>
                <w:szCs w:val="18"/>
              </w:rPr>
            </w:pPr>
            <w:r w:rsidRPr="00173A01">
              <w:rPr>
                <w:rFonts w:ascii="Verdana" w:hAnsi="Verdana" w:cs="Tahoma"/>
                <w:b w:val="0"/>
                <w:sz w:val="18"/>
                <w:szCs w:val="18"/>
              </w:rPr>
              <w:t xml:space="preserve"> </w:t>
            </w:r>
            <w:r w:rsidR="000D58D7" w:rsidRPr="00173A01">
              <w:rPr>
                <w:rFonts w:ascii="Verdana" w:hAnsi="Verdana" w:cs="Tahoma"/>
                <w:b w:val="0"/>
                <w:sz w:val="18"/>
                <w:szCs w:val="18"/>
              </w:rPr>
              <w:t>(</w:t>
            </w:r>
            <w:proofErr w:type="spellStart"/>
            <w:r w:rsidR="000D58D7" w:rsidRPr="00173A01">
              <w:rPr>
                <w:rFonts w:ascii="Verdana" w:hAnsi="Verdana" w:cs="Tahoma"/>
                <w:b w:val="0"/>
                <w:sz w:val="18"/>
                <w:szCs w:val="18"/>
              </w:rPr>
              <w:t>Dz.U</w:t>
            </w:r>
            <w:proofErr w:type="spellEnd"/>
            <w:r w:rsidR="000D58D7" w:rsidRPr="00173A01">
              <w:rPr>
                <w:rFonts w:ascii="Verdana" w:hAnsi="Verdana" w:cs="Tahoma"/>
                <w:b w:val="0"/>
                <w:sz w:val="18"/>
                <w:szCs w:val="18"/>
              </w:rPr>
              <w:t>. z 201</w:t>
            </w:r>
            <w:r w:rsidR="009B3FBE">
              <w:rPr>
                <w:rFonts w:ascii="Verdana" w:hAnsi="Verdana" w:cs="Tahoma"/>
                <w:b w:val="0"/>
                <w:sz w:val="18"/>
                <w:szCs w:val="18"/>
              </w:rPr>
              <w:t>7</w:t>
            </w:r>
            <w:r w:rsidR="00F645D3" w:rsidRPr="00173A01">
              <w:rPr>
                <w:rFonts w:ascii="Verdana" w:hAnsi="Verdana" w:cs="Tahoma"/>
                <w:b w:val="0"/>
                <w:sz w:val="18"/>
                <w:szCs w:val="18"/>
              </w:rPr>
              <w:t xml:space="preserve"> r.</w:t>
            </w:r>
            <w:r w:rsidR="000D58D7" w:rsidRPr="00173A01">
              <w:rPr>
                <w:rFonts w:ascii="Verdana" w:hAnsi="Verdana" w:cs="Tahoma"/>
                <w:b w:val="0"/>
                <w:sz w:val="18"/>
                <w:szCs w:val="18"/>
              </w:rPr>
              <w:t xml:space="preserve">, poz. </w:t>
            </w:r>
            <w:r w:rsidR="009B3FBE">
              <w:rPr>
                <w:rFonts w:ascii="Verdana" w:hAnsi="Verdana" w:cs="Tahoma"/>
                <w:b w:val="0"/>
                <w:sz w:val="18"/>
                <w:szCs w:val="18"/>
              </w:rPr>
              <w:t>1579</w:t>
            </w:r>
            <w:r w:rsidR="004F778C">
              <w:rPr>
                <w:rFonts w:ascii="Verdana" w:hAnsi="Verdana" w:cs="Tahoma"/>
                <w:b w:val="0"/>
                <w:sz w:val="18"/>
                <w:szCs w:val="18"/>
              </w:rPr>
              <w:t xml:space="preserve"> z </w:t>
            </w:r>
            <w:proofErr w:type="spellStart"/>
            <w:r w:rsidR="004F778C">
              <w:rPr>
                <w:rFonts w:ascii="Verdana" w:hAnsi="Verdana" w:cs="Tahoma"/>
                <w:b w:val="0"/>
                <w:sz w:val="18"/>
                <w:szCs w:val="18"/>
              </w:rPr>
              <w:t>późn</w:t>
            </w:r>
            <w:proofErr w:type="spellEnd"/>
            <w:r w:rsidR="004F778C">
              <w:rPr>
                <w:rFonts w:ascii="Verdana" w:hAnsi="Verdana" w:cs="Tahoma"/>
                <w:b w:val="0"/>
                <w:sz w:val="18"/>
                <w:szCs w:val="18"/>
              </w:rPr>
              <w:t>. zm.</w:t>
            </w:r>
            <w:r w:rsidR="000D58D7" w:rsidRPr="00173A01">
              <w:rPr>
                <w:rFonts w:ascii="Verdana" w:hAnsi="Verdana" w:cs="Tahoma"/>
                <w:b w:val="0"/>
                <w:sz w:val="18"/>
                <w:szCs w:val="18"/>
              </w:rPr>
              <w:t>).</w:t>
            </w:r>
          </w:p>
          <w:p w:rsidR="005A3245" w:rsidRDefault="005A3245">
            <w:pPr>
              <w:spacing w:line="360" w:lineRule="auto"/>
              <w:jc w:val="center"/>
              <w:rPr>
                <w:rFonts w:ascii="Verdana" w:hAnsi="Verdana" w:cs="Tahoma"/>
                <w:b/>
                <w:sz w:val="18"/>
                <w:szCs w:val="18"/>
              </w:rPr>
            </w:pPr>
          </w:p>
          <w:p w:rsidR="000D58D7" w:rsidRPr="00A91AD7" w:rsidRDefault="000D58D7">
            <w:pPr>
              <w:spacing w:line="360" w:lineRule="auto"/>
              <w:jc w:val="center"/>
              <w:rPr>
                <w:rFonts w:ascii="Verdana" w:hAnsi="Verdana" w:cs="Tahoma"/>
                <w:b/>
                <w:sz w:val="18"/>
                <w:szCs w:val="18"/>
              </w:rPr>
            </w:pPr>
            <w:r w:rsidRPr="00173A01">
              <w:rPr>
                <w:rFonts w:ascii="Verdana" w:hAnsi="Verdana" w:cs="Tahoma"/>
                <w:b/>
                <w:sz w:val="18"/>
                <w:szCs w:val="18"/>
              </w:rPr>
              <w:t>Znak postępowania: ZPZ.</w:t>
            </w:r>
            <w:r w:rsidRPr="00A91AD7">
              <w:rPr>
                <w:rFonts w:ascii="Verdana" w:hAnsi="Verdana" w:cs="Tahoma"/>
                <w:b/>
                <w:sz w:val="18"/>
                <w:szCs w:val="18"/>
              </w:rPr>
              <w:t>271.1</w:t>
            </w:r>
            <w:r w:rsidRPr="00E55F5E">
              <w:rPr>
                <w:rFonts w:ascii="Verdana" w:hAnsi="Verdana" w:cs="Tahoma"/>
                <w:b/>
                <w:sz w:val="18"/>
                <w:szCs w:val="18"/>
              </w:rPr>
              <w:t>.</w:t>
            </w:r>
            <w:r w:rsidR="002D4511" w:rsidRPr="00F51D2A">
              <w:rPr>
                <w:rFonts w:ascii="Verdana" w:hAnsi="Verdana" w:cs="Tahoma"/>
                <w:b/>
                <w:sz w:val="18"/>
                <w:szCs w:val="18"/>
              </w:rPr>
              <w:t>1</w:t>
            </w:r>
            <w:r w:rsidR="00F93744" w:rsidRPr="00F51D2A">
              <w:rPr>
                <w:rFonts w:ascii="Verdana" w:hAnsi="Verdana" w:cs="Tahoma"/>
                <w:b/>
                <w:sz w:val="18"/>
                <w:szCs w:val="18"/>
              </w:rPr>
              <w:t>1</w:t>
            </w:r>
            <w:r w:rsidRPr="00F51D2A">
              <w:rPr>
                <w:rFonts w:ascii="Verdana" w:hAnsi="Verdana" w:cs="Tahoma"/>
                <w:b/>
                <w:sz w:val="18"/>
                <w:szCs w:val="18"/>
              </w:rPr>
              <w:t>.</w:t>
            </w:r>
            <w:r w:rsidRPr="00A91AD7">
              <w:rPr>
                <w:rFonts w:ascii="Verdana" w:hAnsi="Verdana" w:cs="Tahoma"/>
                <w:b/>
                <w:sz w:val="18"/>
                <w:szCs w:val="18"/>
              </w:rPr>
              <w:t>201</w:t>
            </w:r>
            <w:r w:rsidR="00087AC7">
              <w:rPr>
                <w:rFonts w:ascii="Verdana" w:hAnsi="Verdana" w:cs="Tahoma"/>
                <w:b/>
                <w:sz w:val="18"/>
                <w:szCs w:val="18"/>
              </w:rPr>
              <w:t>8</w:t>
            </w:r>
          </w:p>
          <w:p w:rsidR="000D58D7" w:rsidRPr="00173A01" w:rsidRDefault="000D58D7">
            <w:pPr>
              <w:pStyle w:val="Zawartotabeli"/>
              <w:snapToGrid w:val="0"/>
              <w:spacing w:line="360" w:lineRule="auto"/>
              <w:rPr>
                <w:rFonts w:ascii="Verdana" w:hAnsi="Verdana" w:cs="Tahoma"/>
                <w:b w:val="0"/>
                <w:sz w:val="18"/>
                <w:szCs w:val="18"/>
              </w:rPr>
            </w:pPr>
          </w:p>
          <w:p w:rsidR="008E3933" w:rsidRPr="00173A01" w:rsidRDefault="008E3933">
            <w:pPr>
              <w:pStyle w:val="Zawartotabeli"/>
              <w:snapToGrid w:val="0"/>
              <w:spacing w:line="360" w:lineRule="auto"/>
              <w:rPr>
                <w:rFonts w:ascii="Verdana" w:hAnsi="Verdana" w:cs="Tahoma"/>
                <w:b w:val="0"/>
                <w:sz w:val="18"/>
                <w:szCs w:val="18"/>
              </w:rPr>
            </w:pPr>
          </w:p>
          <w:p w:rsidR="008E3933" w:rsidRPr="00173A01" w:rsidRDefault="008E3933">
            <w:pPr>
              <w:pStyle w:val="Zawartotabeli"/>
              <w:snapToGrid w:val="0"/>
              <w:spacing w:line="360" w:lineRule="auto"/>
              <w:rPr>
                <w:rFonts w:ascii="Verdana" w:hAnsi="Verdana" w:cs="Tahoma"/>
                <w:b w:val="0"/>
                <w:sz w:val="18"/>
                <w:szCs w:val="18"/>
              </w:rPr>
            </w:pPr>
          </w:p>
          <w:p w:rsidR="008C7295" w:rsidRDefault="008C7295">
            <w:pPr>
              <w:spacing w:line="360" w:lineRule="auto"/>
              <w:rPr>
                <w:rFonts w:ascii="Verdana" w:hAnsi="Verdana" w:cs="Tahoma"/>
                <w:sz w:val="18"/>
                <w:szCs w:val="18"/>
              </w:rPr>
            </w:pPr>
          </w:p>
          <w:p w:rsidR="00AF5430" w:rsidRDefault="00AF5430">
            <w:pPr>
              <w:spacing w:line="360" w:lineRule="auto"/>
              <w:rPr>
                <w:rFonts w:ascii="Verdana" w:hAnsi="Verdana" w:cs="Tahoma"/>
                <w:sz w:val="18"/>
                <w:szCs w:val="18"/>
              </w:rPr>
            </w:pPr>
          </w:p>
          <w:p w:rsidR="005A3245" w:rsidRDefault="005A3245">
            <w:pPr>
              <w:spacing w:line="360" w:lineRule="auto"/>
              <w:rPr>
                <w:rFonts w:ascii="Verdana" w:hAnsi="Verdana" w:cs="Tahoma"/>
                <w:sz w:val="18"/>
                <w:szCs w:val="18"/>
              </w:rPr>
            </w:pPr>
          </w:p>
          <w:p w:rsidR="005A3245" w:rsidRDefault="005A3245">
            <w:pPr>
              <w:spacing w:line="360" w:lineRule="auto"/>
              <w:rPr>
                <w:rFonts w:ascii="Verdana" w:hAnsi="Verdana" w:cs="Tahoma"/>
                <w:sz w:val="18"/>
                <w:szCs w:val="18"/>
              </w:rPr>
            </w:pPr>
          </w:p>
          <w:p w:rsidR="000D58D7" w:rsidRPr="00173A01" w:rsidRDefault="005244FF">
            <w:pPr>
              <w:spacing w:line="360" w:lineRule="auto"/>
              <w:rPr>
                <w:rFonts w:ascii="Verdana" w:hAnsi="Verdana" w:cs="Tahoma"/>
                <w:sz w:val="18"/>
                <w:szCs w:val="18"/>
              </w:rPr>
            </w:pPr>
            <w:r w:rsidRPr="00173A01">
              <w:rPr>
                <w:rFonts w:ascii="Verdana" w:hAnsi="Verdana" w:cs="Tahoma"/>
                <w:sz w:val="18"/>
                <w:szCs w:val="18"/>
              </w:rPr>
              <w:t>Jedlina</w:t>
            </w:r>
            <w:r w:rsidR="000D58D7" w:rsidRPr="00173A01">
              <w:rPr>
                <w:rFonts w:ascii="Verdana" w:hAnsi="Verdana" w:cs="Tahoma"/>
                <w:sz w:val="18"/>
                <w:szCs w:val="18"/>
              </w:rPr>
              <w:t>-Zdrój,</w:t>
            </w:r>
            <w:r w:rsidR="009F2F55">
              <w:rPr>
                <w:rFonts w:ascii="Verdana" w:hAnsi="Verdana" w:cs="Tahoma"/>
                <w:sz w:val="18"/>
                <w:szCs w:val="18"/>
              </w:rPr>
              <w:t xml:space="preserve"> październik</w:t>
            </w:r>
            <w:r w:rsidR="007A5EC0" w:rsidRPr="00C75C4F">
              <w:rPr>
                <w:rFonts w:ascii="Verdana" w:hAnsi="Verdana" w:cs="Tahoma"/>
                <w:sz w:val="18"/>
                <w:szCs w:val="18"/>
              </w:rPr>
              <w:t xml:space="preserve"> </w:t>
            </w:r>
            <w:r w:rsidR="000D58D7" w:rsidRPr="00C75C4F">
              <w:rPr>
                <w:rFonts w:ascii="Verdana" w:hAnsi="Verdana" w:cs="Tahoma"/>
                <w:sz w:val="18"/>
                <w:szCs w:val="18"/>
              </w:rPr>
              <w:t>201</w:t>
            </w:r>
            <w:r w:rsidR="00087AC7">
              <w:rPr>
                <w:rFonts w:ascii="Verdana" w:hAnsi="Verdana" w:cs="Tahoma"/>
                <w:sz w:val="18"/>
                <w:szCs w:val="18"/>
              </w:rPr>
              <w:t>8</w:t>
            </w:r>
            <w:r w:rsidR="000D58D7" w:rsidRPr="00C75C4F">
              <w:rPr>
                <w:rFonts w:ascii="Verdana" w:hAnsi="Verdana" w:cs="Tahoma"/>
                <w:sz w:val="18"/>
                <w:szCs w:val="18"/>
              </w:rPr>
              <w:t xml:space="preserve"> </w:t>
            </w:r>
            <w:r w:rsidR="000D58D7" w:rsidRPr="004F7463">
              <w:rPr>
                <w:rFonts w:ascii="Verdana" w:hAnsi="Verdana" w:cs="Tahoma"/>
                <w:sz w:val="18"/>
                <w:szCs w:val="18"/>
              </w:rPr>
              <w:t xml:space="preserve">r.    </w:t>
            </w:r>
            <w:r w:rsidR="000D58D7" w:rsidRPr="004F7463">
              <w:rPr>
                <w:rFonts w:ascii="Verdana" w:hAnsi="Verdana" w:cs="Tahoma"/>
                <w:b/>
                <w:sz w:val="18"/>
                <w:szCs w:val="18"/>
              </w:rPr>
              <w:t xml:space="preserve">           </w:t>
            </w:r>
            <w:r w:rsidR="000D58D7" w:rsidRPr="004F7463">
              <w:rPr>
                <w:rFonts w:ascii="Verdana" w:hAnsi="Verdana" w:cs="Tahoma"/>
                <w:sz w:val="18"/>
                <w:szCs w:val="18"/>
              </w:rPr>
              <w:t xml:space="preserve">                                </w:t>
            </w:r>
          </w:p>
          <w:p w:rsidR="000D58D7" w:rsidRDefault="000D58D7">
            <w:pPr>
              <w:spacing w:line="360" w:lineRule="auto"/>
              <w:jc w:val="right"/>
              <w:rPr>
                <w:rFonts w:ascii="Verdana" w:hAnsi="Verdana" w:cs="Tahoma"/>
                <w:sz w:val="18"/>
                <w:szCs w:val="18"/>
              </w:rPr>
            </w:pPr>
          </w:p>
          <w:p w:rsidR="00EB303E" w:rsidRDefault="00EB303E">
            <w:pPr>
              <w:spacing w:line="360" w:lineRule="auto"/>
              <w:jc w:val="right"/>
              <w:rPr>
                <w:rFonts w:ascii="Verdana" w:hAnsi="Verdana" w:cs="Tahoma"/>
                <w:sz w:val="18"/>
                <w:szCs w:val="18"/>
              </w:rPr>
            </w:pPr>
          </w:p>
          <w:p w:rsidR="00B26196" w:rsidRPr="00173A01" w:rsidRDefault="00B26196">
            <w:pPr>
              <w:spacing w:line="360" w:lineRule="auto"/>
              <w:jc w:val="right"/>
              <w:rPr>
                <w:rFonts w:ascii="Verdana" w:hAnsi="Verdana" w:cs="Tahoma"/>
                <w:sz w:val="18"/>
                <w:szCs w:val="18"/>
              </w:rPr>
            </w:pPr>
          </w:p>
          <w:p w:rsidR="000D58D7" w:rsidRPr="00173A01" w:rsidRDefault="000D58D7">
            <w:pPr>
              <w:pStyle w:val="Zawartotabeli"/>
              <w:snapToGrid w:val="0"/>
              <w:spacing w:line="360" w:lineRule="auto"/>
              <w:rPr>
                <w:rFonts w:ascii="Verdana" w:hAnsi="Verdana" w:cs="Tahoma"/>
                <w:b w:val="0"/>
                <w:sz w:val="18"/>
                <w:szCs w:val="18"/>
              </w:rPr>
            </w:pPr>
            <w:r w:rsidRPr="00173A01">
              <w:rPr>
                <w:rFonts w:ascii="Verdana" w:hAnsi="Verdana" w:cs="Tahoma"/>
                <w:b w:val="0"/>
                <w:sz w:val="18"/>
                <w:szCs w:val="18"/>
              </w:rPr>
              <w:t xml:space="preserve">       </w:t>
            </w:r>
          </w:p>
        </w:tc>
      </w:tr>
    </w:tbl>
    <w:p w:rsidR="00B26196" w:rsidRDefault="00B26196" w:rsidP="00AB4B2E">
      <w:pPr>
        <w:spacing w:line="360" w:lineRule="auto"/>
        <w:ind w:left="-142" w:firstLine="142"/>
        <w:jc w:val="both"/>
        <w:rPr>
          <w:rFonts w:ascii="Verdana" w:hAnsi="Verdana" w:cs="Tahoma"/>
          <w:b/>
          <w:bCs/>
          <w:sz w:val="18"/>
          <w:szCs w:val="18"/>
          <w:highlight w:val="lightGray"/>
        </w:rPr>
      </w:pPr>
    </w:p>
    <w:p w:rsidR="00AB4B2E" w:rsidRPr="00173A01" w:rsidRDefault="00AB4B2E" w:rsidP="00AB4B2E">
      <w:pPr>
        <w:spacing w:line="360" w:lineRule="auto"/>
        <w:ind w:left="-142" w:firstLine="142"/>
        <w:jc w:val="both"/>
        <w:rPr>
          <w:rFonts w:ascii="Verdana" w:hAnsi="Verdana" w:cs="Tahoma"/>
          <w:b/>
          <w:bCs/>
          <w:sz w:val="18"/>
          <w:szCs w:val="18"/>
        </w:rPr>
      </w:pPr>
      <w:r w:rsidRPr="00007B0B">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AB4B2E" w:rsidRPr="00272212"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272212">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 xml:space="preserve">Postępowanie prowadzone jest w trybie przetargu nieograniczonego o wartości zamówienia poniżej progów ustalonych na podstawie art. 11 ust. 8 ustawy z dnia 29 stycznia 2004 r. Prawo zamówień publicznych </w:t>
      </w:r>
      <w:r w:rsidRPr="009B3FBE">
        <w:rPr>
          <w:rFonts w:ascii="Verdana" w:hAnsi="Verdana" w:cs="Tahoma"/>
          <w:bCs/>
          <w:sz w:val="18"/>
          <w:szCs w:val="18"/>
        </w:rPr>
        <w:t>(</w:t>
      </w:r>
      <w:proofErr w:type="spellStart"/>
      <w:r w:rsidRPr="009B3FBE">
        <w:rPr>
          <w:rFonts w:ascii="Verdana" w:hAnsi="Verdana" w:cs="Tahoma"/>
          <w:bCs/>
          <w:sz w:val="18"/>
          <w:szCs w:val="18"/>
        </w:rPr>
        <w:t>Dz.U</w:t>
      </w:r>
      <w:proofErr w:type="spellEnd"/>
      <w:r w:rsidRPr="009B3FBE">
        <w:rPr>
          <w:rFonts w:ascii="Verdana" w:hAnsi="Verdana" w:cs="Tahoma"/>
          <w:bCs/>
          <w:sz w:val="18"/>
          <w:szCs w:val="18"/>
        </w:rPr>
        <w:t>. z 201</w:t>
      </w:r>
      <w:r w:rsidR="009B3FBE" w:rsidRPr="009B3FBE">
        <w:rPr>
          <w:rFonts w:ascii="Verdana" w:hAnsi="Verdana" w:cs="Tahoma"/>
          <w:bCs/>
          <w:sz w:val="18"/>
          <w:szCs w:val="18"/>
        </w:rPr>
        <w:t>7</w:t>
      </w:r>
      <w:r w:rsidRPr="009B3FBE">
        <w:rPr>
          <w:rFonts w:ascii="Verdana" w:hAnsi="Verdana" w:cs="Tahoma"/>
          <w:bCs/>
          <w:sz w:val="18"/>
          <w:szCs w:val="18"/>
        </w:rPr>
        <w:t xml:space="preserve"> r. poz. </w:t>
      </w:r>
      <w:r w:rsidR="009B3FBE" w:rsidRPr="009B3FBE">
        <w:rPr>
          <w:rFonts w:ascii="Verdana" w:hAnsi="Verdana" w:cs="Tahoma"/>
          <w:bCs/>
          <w:sz w:val="18"/>
          <w:szCs w:val="18"/>
        </w:rPr>
        <w:t>1579</w:t>
      </w:r>
      <w:r w:rsidR="004F778C">
        <w:rPr>
          <w:rFonts w:ascii="Verdana" w:hAnsi="Verdana" w:cs="Tahoma"/>
          <w:bCs/>
          <w:sz w:val="18"/>
          <w:szCs w:val="18"/>
        </w:rPr>
        <w:t xml:space="preserve"> z </w:t>
      </w:r>
      <w:proofErr w:type="spellStart"/>
      <w:r w:rsidR="004F778C">
        <w:rPr>
          <w:rFonts w:ascii="Verdana" w:hAnsi="Verdana" w:cs="Tahoma"/>
          <w:bCs/>
          <w:sz w:val="18"/>
          <w:szCs w:val="18"/>
        </w:rPr>
        <w:t>późn</w:t>
      </w:r>
      <w:proofErr w:type="spellEnd"/>
      <w:r w:rsidR="004F778C">
        <w:rPr>
          <w:rFonts w:ascii="Verdana" w:hAnsi="Verdana" w:cs="Tahoma"/>
          <w:bCs/>
          <w:sz w:val="18"/>
          <w:szCs w:val="18"/>
        </w:rPr>
        <w:t>. zm.</w:t>
      </w:r>
      <w:r w:rsidRPr="009B3FBE">
        <w:rPr>
          <w:rFonts w:ascii="Verdana" w:hAnsi="Verdana" w:cs="Tahoma"/>
          <w:bCs/>
          <w:sz w:val="18"/>
          <w:szCs w:val="18"/>
        </w:rPr>
        <w:t xml:space="preserve">), </w:t>
      </w:r>
      <w:r>
        <w:rPr>
          <w:rFonts w:ascii="Verdana" w:hAnsi="Verdana" w:cs="Tahoma"/>
          <w:bCs/>
          <w:sz w:val="18"/>
          <w:szCs w:val="18"/>
        </w:rPr>
        <w:t>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E55F5E" w:rsidRDefault="00AB4B2E" w:rsidP="00AB4B2E">
      <w:pPr>
        <w:numPr>
          <w:ilvl w:val="1"/>
          <w:numId w:val="1"/>
        </w:numPr>
        <w:tabs>
          <w:tab w:val="left" w:pos="567"/>
        </w:tabs>
        <w:spacing w:line="360" w:lineRule="auto"/>
        <w:jc w:val="both"/>
        <w:rPr>
          <w:rFonts w:ascii="Verdana" w:hAnsi="Verdana" w:cs="Tahoma"/>
          <w:bCs/>
          <w:sz w:val="18"/>
          <w:szCs w:val="18"/>
        </w:rPr>
      </w:pPr>
      <w:r w:rsidRPr="00E55F5E">
        <w:rPr>
          <w:rFonts w:ascii="Verdana" w:hAnsi="Verdana" w:cs="Tahoma"/>
          <w:bCs/>
          <w:sz w:val="18"/>
          <w:szCs w:val="18"/>
        </w:rPr>
        <w:t>rozporządzenie Ministr</w:t>
      </w:r>
      <w:r>
        <w:rPr>
          <w:rFonts w:ascii="Verdana" w:hAnsi="Verdana" w:cs="Tahoma"/>
          <w:bCs/>
          <w:sz w:val="18"/>
          <w:szCs w:val="18"/>
        </w:rPr>
        <w:t>a Rozwoju</w:t>
      </w:r>
      <w:r w:rsidRPr="00E55F5E">
        <w:rPr>
          <w:rFonts w:ascii="Verdana" w:hAnsi="Verdana" w:cs="Tahoma"/>
          <w:bCs/>
          <w:sz w:val="18"/>
          <w:szCs w:val="18"/>
        </w:rPr>
        <w:t xml:space="preserve"> z dnia 2</w:t>
      </w:r>
      <w:r>
        <w:rPr>
          <w:rFonts w:ascii="Verdana" w:hAnsi="Verdana" w:cs="Tahoma"/>
          <w:bCs/>
          <w:sz w:val="18"/>
          <w:szCs w:val="18"/>
        </w:rPr>
        <w:t>6</w:t>
      </w:r>
      <w:r w:rsidRPr="00E55F5E">
        <w:rPr>
          <w:rFonts w:ascii="Verdana" w:hAnsi="Verdana" w:cs="Tahoma"/>
          <w:bCs/>
          <w:sz w:val="18"/>
          <w:szCs w:val="18"/>
        </w:rPr>
        <w:t xml:space="preserve"> lipca 2016 r. w sprawie rodzajów dokumentów, jakich może żądać </w:t>
      </w:r>
      <w:r w:rsidR="002751C4">
        <w:rPr>
          <w:rFonts w:ascii="Verdana" w:hAnsi="Verdana" w:cs="Tahoma"/>
          <w:bCs/>
          <w:sz w:val="18"/>
          <w:szCs w:val="18"/>
        </w:rPr>
        <w:t>zamawiający od wykonawcy w postę</w:t>
      </w:r>
      <w:r w:rsidRPr="00E55F5E">
        <w:rPr>
          <w:rFonts w:ascii="Verdana" w:hAnsi="Verdana" w:cs="Tahoma"/>
          <w:bCs/>
          <w:sz w:val="18"/>
          <w:szCs w:val="18"/>
        </w:rPr>
        <w:t>powaniu o udzielenie zamówienia publicznego (</w:t>
      </w:r>
      <w:proofErr w:type="spellStart"/>
      <w:r w:rsidRPr="00E55F5E">
        <w:rPr>
          <w:rFonts w:ascii="Verdana" w:hAnsi="Verdana" w:cs="Tahoma"/>
          <w:bCs/>
          <w:sz w:val="18"/>
          <w:szCs w:val="18"/>
        </w:rPr>
        <w:t>Dz.U</w:t>
      </w:r>
      <w:proofErr w:type="spellEnd"/>
      <w:r w:rsidRPr="00E55F5E">
        <w:rPr>
          <w:rFonts w:ascii="Verdana" w:hAnsi="Verdana" w:cs="Tahoma"/>
          <w:bCs/>
          <w:sz w:val="18"/>
          <w:szCs w:val="18"/>
        </w:rPr>
        <w:t xml:space="preserve">. z 2016 r. poz. 1126), </w:t>
      </w:r>
    </w:p>
    <w:p w:rsidR="00087AC7" w:rsidRPr="0025673C" w:rsidRDefault="00087AC7" w:rsidP="00087AC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 xml:space="preserve">ustawy tj. w pierwszej kolejności dokona oceny ofert, a następnie zbada, czy Wykonawca, którego oferta została oceniona jako najkorzystniejsza, nie podlega wykluczeniu oraz spełnia warunki udziału w postepowaniu.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AB4B2E">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Wykonawca, poprzez złożenie Oferty, akceptuje w pełni i bez zastrzeżeń warunki, jakim podporządkowane jest niniejsze zamówienie, jako jedyną podstawę niniejszego postępowania przetargowego, niezależnie od tego, jakie mogą być jego własne warunki sprzedaży, od których 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1) Biuletyn Zamówień Publicznych,</w:t>
      </w:r>
    </w:p>
    <w:p w:rsidR="00087AC7" w:rsidRPr="00A14927" w:rsidRDefault="00AB4B2E" w:rsidP="00087AC7">
      <w:pPr>
        <w:spacing w:line="360" w:lineRule="auto"/>
        <w:ind w:left="284"/>
        <w:jc w:val="both"/>
        <w:rPr>
          <w:rFonts w:ascii="Verdana" w:hAnsi="Verdana"/>
          <w:b/>
          <w:sz w:val="18"/>
          <w:szCs w:val="18"/>
        </w:rPr>
      </w:pPr>
      <w:r w:rsidRPr="00173A01">
        <w:rPr>
          <w:rFonts w:ascii="Verdana" w:hAnsi="Verdana" w:cs="Tahoma"/>
          <w:bCs/>
          <w:sz w:val="18"/>
          <w:szCs w:val="18"/>
        </w:rPr>
        <w:lastRenderedPageBreak/>
        <w:t xml:space="preserve">2) strona internetowa Zamawiającego – </w:t>
      </w:r>
      <w:hyperlink r:id="rId10" w:history="1">
        <w:r w:rsidR="00087AC7" w:rsidRPr="00C744F3">
          <w:rPr>
            <w:rStyle w:val="Hipercze"/>
            <w:rFonts w:ascii="Verdana" w:hAnsi="Verdana"/>
            <w:sz w:val="18"/>
            <w:szCs w:val="18"/>
          </w:rPr>
          <w:t>bip.</w:t>
        </w:r>
        <w:r w:rsidR="00087AC7">
          <w:rPr>
            <w:rStyle w:val="Hipercze"/>
            <w:rFonts w:ascii="Verdana" w:hAnsi="Verdana"/>
            <w:sz w:val="18"/>
            <w:szCs w:val="18"/>
          </w:rPr>
          <w:t>jedlinazdroj.eu</w:t>
        </w:r>
      </w:hyperlink>
    </w:p>
    <w:p w:rsidR="00AB4B2E" w:rsidRPr="00816ED4"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nie dopuszcza składania ofert </w:t>
      </w:r>
      <w:r>
        <w:rPr>
          <w:rFonts w:ascii="Verdana" w:hAnsi="Verdana"/>
          <w:sz w:val="18"/>
          <w:szCs w:val="18"/>
        </w:rPr>
        <w:t>częściowych</w:t>
      </w:r>
      <w:r w:rsidRPr="00816ED4">
        <w:rPr>
          <w:rFonts w:ascii="Verdana" w:hAnsi="Verdana"/>
          <w:sz w:val="18"/>
          <w:szCs w:val="18"/>
        </w:rPr>
        <w:t>.</w:t>
      </w:r>
    </w:p>
    <w:p w:rsidR="00AB4B2E" w:rsidRPr="00816ED4"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9D0BD5"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sz w:val="18"/>
          <w:szCs w:val="18"/>
        </w:rPr>
      </w:pPr>
      <w:r w:rsidRPr="00ED78EA">
        <w:rPr>
          <w:rFonts w:ascii="Verdana" w:hAnsi="Verdana" w:cs="Arial Unicode MS"/>
          <w:iCs/>
          <w:sz w:val="18"/>
          <w:szCs w:val="18"/>
        </w:rPr>
        <w:t xml:space="preserve">Zamawiający </w:t>
      </w:r>
      <w:r w:rsidR="006936C2" w:rsidRPr="009D0BD5">
        <w:rPr>
          <w:rFonts w:ascii="Verdana" w:hAnsi="Verdana" w:cs="Arial Unicode MS"/>
          <w:iCs/>
          <w:sz w:val="18"/>
          <w:szCs w:val="18"/>
        </w:rPr>
        <w:t xml:space="preserve">nie </w:t>
      </w:r>
      <w:r w:rsidRPr="009D0BD5">
        <w:rPr>
          <w:rFonts w:ascii="Verdana" w:hAnsi="Verdana" w:cs="Arial Unicode MS"/>
          <w:iCs/>
          <w:sz w:val="18"/>
          <w:szCs w:val="18"/>
        </w:rPr>
        <w:t>przewiduje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9D0BD5">
        <w:rPr>
          <w:rFonts w:ascii="Verdana" w:hAnsi="Verdana" w:cs="Arial Unicode MS"/>
          <w:iCs/>
          <w:sz w:val="18"/>
          <w:szCs w:val="18"/>
        </w:rPr>
        <w:t>Zamawiający</w:t>
      </w:r>
      <w:r w:rsidR="006936C2" w:rsidRPr="009D0BD5">
        <w:rPr>
          <w:rFonts w:ascii="Verdana" w:hAnsi="Verdana" w:cs="Arial Unicode MS"/>
          <w:iCs/>
          <w:sz w:val="18"/>
          <w:szCs w:val="18"/>
        </w:rPr>
        <w:t xml:space="preserve"> nie</w:t>
      </w:r>
      <w:r w:rsidRPr="009D0BD5">
        <w:rPr>
          <w:rFonts w:ascii="Verdana" w:hAnsi="Verdana" w:cs="Arial Unicode MS"/>
          <w:iCs/>
          <w:sz w:val="18"/>
          <w:szCs w:val="18"/>
        </w:rPr>
        <w:t xml:space="preserve"> przewiduje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9561D0" w:rsidRPr="002A49DE" w:rsidRDefault="009561D0" w:rsidP="00915522">
      <w:pPr>
        <w:pStyle w:val="Akapitzlist"/>
        <w:numPr>
          <w:ilvl w:val="0"/>
          <w:numId w:val="44"/>
        </w:numPr>
        <w:autoSpaceDE w:val="0"/>
        <w:spacing w:line="360" w:lineRule="auto"/>
        <w:ind w:left="284" w:hanging="284"/>
        <w:jc w:val="both"/>
        <w:rPr>
          <w:rFonts w:ascii="Verdana" w:hAnsi="Verdana"/>
          <w:iCs/>
          <w:sz w:val="18"/>
          <w:szCs w:val="18"/>
        </w:rPr>
      </w:pPr>
      <w:r w:rsidRPr="002A49DE">
        <w:rPr>
          <w:rFonts w:ascii="Verdana" w:hAnsi="Verdana"/>
          <w:iCs/>
          <w:sz w:val="18"/>
          <w:szCs w:val="18"/>
        </w:rPr>
        <w:t>Klasyfikacja przedmiotu zamówienia:</w:t>
      </w:r>
    </w:p>
    <w:tbl>
      <w:tblPr>
        <w:tblW w:w="9092" w:type="dxa"/>
        <w:tblInd w:w="392" w:type="dxa"/>
        <w:tblLayout w:type="fixed"/>
        <w:tblLook w:val="0000" w:firstRow="0" w:lastRow="0" w:firstColumn="0" w:lastColumn="0" w:noHBand="0" w:noVBand="0"/>
      </w:tblPr>
      <w:tblGrid>
        <w:gridCol w:w="1969"/>
        <w:gridCol w:w="7123"/>
      </w:tblGrid>
      <w:tr w:rsidR="009561D0" w:rsidRPr="0051682E" w:rsidTr="005D7C7F">
        <w:trPr>
          <w:trHeight w:val="311"/>
        </w:trPr>
        <w:tc>
          <w:tcPr>
            <w:tcW w:w="1969" w:type="dxa"/>
            <w:tcBorders>
              <w:top w:val="single" w:sz="4" w:space="0" w:color="000000"/>
              <w:left w:val="single" w:sz="4" w:space="0" w:color="000000"/>
              <w:bottom w:val="single" w:sz="4" w:space="0" w:color="000000"/>
            </w:tcBorders>
            <w:shd w:val="clear" w:color="auto" w:fill="auto"/>
          </w:tcPr>
          <w:p w:rsidR="009561D0" w:rsidRPr="006936C2" w:rsidRDefault="006936C2" w:rsidP="001E75E6">
            <w:pPr>
              <w:snapToGrid w:val="0"/>
              <w:jc w:val="both"/>
              <w:rPr>
                <w:rFonts w:ascii="Verdana" w:hAnsi="Verdana" w:cs="Tahoma"/>
                <w:bCs/>
                <w:iCs/>
                <w:sz w:val="18"/>
                <w:szCs w:val="18"/>
              </w:rPr>
            </w:pPr>
            <w:r w:rsidRPr="006936C2">
              <w:rPr>
                <w:rFonts w:ascii="Verdana" w:hAnsi="Verdana" w:cs="Tahoma"/>
                <w:bCs/>
                <w:iCs/>
                <w:sz w:val="18"/>
                <w:szCs w:val="18"/>
              </w:rPr>
              <w:t>66 11 30 00 - 5</w:t>
            </w:r>
          </w:p>
        </w:tc>
        <w:tc>
          <w:tcPr>
            <w:tcW w:w="7123" w:type="dxa"/>
            <w:tcBorders>
              <w:top w:val="single" w:sz="4" w:space="0" w:color="000000"/>
              <w:left w:val="single" w:sz="4" w:space="0" w:color="000000"/>
              <w:bottom w:val="single" w:sz="4" w:space="0" w:color="000000"/>
              <w:right w:val="single" w:sz="4" w:space="0" w:color="000000"/>
            </w:tcBorders>
            <w:shd w:val="clear" w:color="auto" w:fill="auto"/>
          </w:tcPr>
          <w:p w:rsidR="009561D0" w:rsidRPr="006936C2" w:rsidRDefault="006936C2" w:rsidP="006936C2">
            <w:pPr>
              <w:tabs>
                <w:tab w:val="left" w:pos="2070"/>
              </w:tabs>
              <w:snapToGrid w:val="0"/>
              <w:rPr>
                <w:rFonts w:ascii="Verdana" w:hAnsi="Verdana" w:cs="Tahoma"/>
                <w:bCs/>
                <w:iCs/>
                <w:sz w:val="18"/>
                <w:szCs w:val="18"/>
              </w:rPr>
            </w:pPr>
            <w:r w:rsidRPr="006936C2">
              <w:rPr>
                <w:rFonts w:ascii="Verdana" w:hAnsi="Verdana" w:cs="Tahoma"/>
                <w:bCs/>
                <w:iCs/>
                <w:sz w:val="18"/>
                <w:szCs w:val="18"/>
              </w:rPr>
              <w:t>usługi udzielania kredytu</w:t>
            </w:r>
          </w:p>
        </w:tc>
      </w:tr>
    </w:tbl>
    <w:p w:rsidR="00B26196" w:rsidRPr="00D35651" w:rsidRDefault="00A71B00" w:rsidP="00B26196">
      <w:pPr>
        <w:pStyle w:val="Akapitzlist"/>
        <w:numPr>
          <w:ilvl w:val="0"/>
          <w:numId w:val="44"/>
        </w:numPr>
        <w:suppressAutoHyphens w:val="0"/>
        <w:spacing w:line="360" w:lineRule="auto"/>
        <w:jc w:val="both"/>
        <w:rPr>
          <w:rFonts w:ascii="Verdana" w:hAnsi="Verdana" w:cs="Arial Narrow"/>
          <w:bCs/>
          <w:iCs/>
          <w:sz w:val="18"/>
          <w:szCs w:val="18"/>
        </w:rPr>
      </w:pPr>
      <w:r w:rsidRPr="00D35651">
        <w:rPr>
          <w:rFonts w:ascii="Verdana" w:hAnsi="Verdana"/>
          <w:sz w:val="18"/>
          <w:szCs w:val="18"/>
        </w:rPr>
        <w:t xml:space="preserve">Przedmiotem zamówienia jest </w:t>
      </w:r>
      <w:r w:rsidR="00D35651" w:rsidRPr="00D35651">
        <w:rPr>
          <w:rFonts w:ascii="Verdana" w:hAnsi="Verdana"/>
          <w:sz w:val="18"/>
          <w:szCs w:val="18"/>
        </w:rPr>
        <w:t>u</w:t>
      </w:r>
      <w:r w:rsidR="00B26196" w:rsidRPr="00D35651">
        <w:rPr>
          <w:rFonts w:ascii="Verdana" w:hAnsi="Verdana" w:cs="Arial Narrow"/>
          <w:iCs/>
          <w:sz w:val="18"/>
          <w:szCs w:val="18"/>
        </w:rPr>
        <w:t xml:space="preserve">dzielenie Gminie Jedlina-Zdrój długoterminowego kredytu bankowego na wyprzedzające finansowanie zadań realizowanych z udziałem środków pochodzących z budżetu UE na łączną kwotę: </w:t>
      </w:r>
      <w:r w:rsidR="00B26196" w:rsidRPr="00473FA0">
        <w:rPr>
          <w:rFonts w:ascii="Verdana" w:hAnsi="Verdana" w:cs="Arial Narrow"/>
          <w:b/>
          <w:iCs/>
          <w:sz w:val="18"/>
          <w:szCs w:val="18"/>
        </w:rPr>
        <w:t xml:space="preserve">2.000.000,00 zł </w:t>
      </w:r>
      <w:r w:rsidR="00B26196" w:rsidRPr="00D35651">
        <w:rPr>
          <w:rFonts w:ascii="Verdana" w:hAnsi="Verdana" w:cs="Arial Narrow"/>
          <w:iCs/>
          <w:sz w:val="18"/>
          <w:szCs w:val="18"/>
        </w:rPr>
        <w:t>(słownie złotych: dwa miliony złotych).</w:t>
      </w:r>
    </w:p>
    <w:p w:rsidR="00A24288" w:rsidRPr="002A49DE" w:rsidRDefault="00A24288" w:rsidP="00A24288">
      <w:pPr>
        <w:pStyle w:val="Akapitzlist"/>
        <w:numPr>
          <w:ilvl w:val="0"/>
          <w:numId w:val="44"/>
        </w:numPr>
        <w:suppressAutoHyphens w:val="0"/>
        <w:spacing w:line="360" w:lineRule="auto"/>
        <w:ind w:left="284" w:hanging="284"/>
        <w:jc w:val="both"/>
        <w:rPr>
          <w:rFonts w:ascii="Verdana" w:hAnsi="Verdana"/>
          <w:sz w:val="18"/>
          <w:szCs w:val="18"/>
        </w:rPr>
      </w:pPr>
      <w:r w:rsidRPr="002A49DE">
        <w:rPr>
          <w:rFonts w:ascii="Verdana" w:hAnsi="Verdana"/>
          <w:sz w:val="18"/>
          <w:szCs w:val="18"/>
        </w:rPr>
        <w:t xml:space="preserve">Opis </w:t>
      </w:r>
      <w:r>
        <w:rPr>
          <w:rFonts w:ascii="Verdana" w:hAnsi="Verdana"/>
          <w:sz w:val="18"/>
          <w:szCs w:val="18"/>
        </w:rPr>
        <w:t xml:space="preserve">przedmiotu </w:t>
      </w:r>
      <w:r w:rsidRPr="002A49DE">
        <w:rPr>
          <w:rFonts w:ascii="Verdana" w:hAnsi="Verdana"/>
          <w:sz w:val="18"/>
          <w:szCs w:val="18"/>
        </w:rPr>
        <w:t>zamówienia:</w:t>
      </w:r>
    </w:p>
    <w:p w:rsidR="00E751AB" w:rsidRPr="00F51D2A" w:rsidRDefault="00E751AB" w:rsidP="00E751AB">
      <w:pPr>
        <w:numPr>
          <w:ilvl w:val="0"/>
          <w:numId w:val="45"/>
        </w:numPr>
        <w:tabs>
          <w:tab w:val="left" w:pos="2694"/>
        </w:tabs>
        <w:suppressAutoHyphens w:val="0"/>
        <w:spacing w:line="360" w:lineRule="auto"/>
        <w:ind w:left="567" w:hanging="283"/>
        <w:jc w:val="both"/>
        <w:rPr>
          <w:rFonts w:ascii="Verdana" w:hAnsi="Verdana"/>
          <w:sz w:val="18"/>
          <w:szCs w:val="18"/>
        </w:rPr>
      </w:pPr>
      <w:r w:rsidRPr="00F51D2A">
        <w:rPr>
          <w:rFonts w:ascii="Verdana" w:hAnsi="Verdana"/>
          <w:sz w:val="18"/>
          <w:szCs w:val="18"/>
        </w:rPr>
        <w:t xml:space="preserve">uruchomienie kredytu w </w:t>
      </w:r>
      <w:r w:rsidR="0098299D" w:rsidRPr="00F51D2A">
        <w:rPr>
          <w:rFonts w:ascii="Verdana" w:hAnsi="Verdana"/>
          <w:sz w:val="18"/>
          <w:szCs w:val="18"/>
        </w:rPr>
        <w:t>jednej</w:t>
      </w:r>
      <w:r w:rsidRPr="00F51D2A">
        <w:rPr>
          <w:rFonts w:ascii="Verdana" w:hAnsi="Verdana"/>
          <w:sz w:val="18"/>
          <w:szCs w:val="18"/>
        </w:rPr>
        <w:t xml:space="preserve"> transz</w:t>
      </w:r>
      <w:r w:rsidR="0098299D" w:rsidRPr="00F51D2A">
        <w:rPr>
          <w:rFonts w:ascii="Verdana" w:hAnsi="Verdana"/>
          <w:sz w:val="18"/>
          <w:szCs w:val="18"/>
        </w:rPr>
        <w:t>y</w:t>
      </w:r>
      <w:r w:rsidRPr="00F51D2A">
        <w:rPr>
          <w:rFonts w:ascii="Verdana" w:hAnsi="Verdana"/>
          <w:sz w:val="18"/>
          <w:szCs w:val="18"/>
        </w:rPr>
        <w:t xml:space="preserve"> od dnia przekazania Wykonawcy pisemnego wniosku (dyspozycji uruchomienia kredytu) – </w:t>
      </w:r>
      <w:r w:rsidRPr="00F51D2A">
        <w:rPr>
          <w:rFonts w:ascii="Verdana" w:hAnsi="Verdana"/>
          <w:b/>
          <w:sz w:val="18"/>
          <w:szCs w:val="18"/>
        </w:rPr>
        <w:t>zgodnie z deklaracją zawartą w ofercie Wykonawcy</w:t>
      </w:r>
      <w:r w:rsidRPr="00F51D2A">
        <w:rPr>
          <w:rFonts w:ascii="Verdana" w:hAnsi="Verdana"/>
          <w:sz w:val="18"/>
          <w:szCs w:val="18"/>
        </w:rPr>
        <w:t xml:space="preserve">. Maksymalny termin, w którym Wykonawca pozostawi do dyspozycji Zamawiającego środki kredytu – </w:t>
      </w:r>
      <w:r w:rsidR="0098299D" w:rsidRPr="00F51D2A">
        <w:rPr>
          <w:rFonts w:ascii="Verdana" w:hAnsi="Verdana"/>
          <w:b/>
          <w:sz w:val="18"/>
          <w:szCs w:val="18"/>
        </w:rPr>
        <w:t>3</w:t>
      </w:r>
      <w:r w:rsidRPr="00F51D2A">
        <w:rPr>
          <w:rFonts w:ascii="Verdana" w:hAnsi="Verdana"/>
          <w:b/>
          <w:sz w:val="18"/>
          <w:szCs w:val="18"/>
        </w:rPr>
        <w:t xml:space="preserve"> dni</w:t>
      </w:r>
      <w:r w:rsidRPr="00F51D2A">
        <w:rPr>
          <w:rFonts w:ascii="Verdana" w:hAnsi="Verdana"/>
          <w:sz w:val="18"/>
          <w:szCs w:val="18"/>
        </w:rPr>
        <w:t xml:space="preserve"> robocz</w:t>
      </w:r>
      <w:r w:rsidR="00E57B26">
        <w:rPr>
          <w:rFonts w:ascii="Verdana" w:hAnsi="Verdana"/>
          <w:sz w:val="18"/>
          <w:szCs w:val="18"/>
        </w:rPr>
        <w:t>e</w:t>
      </w:r>
      <w:bookmarkStart w:id="0" w:name="_GoBack"/>
      <w:bookmarkEnd w:id="0"/>
      <w:r w:rsidRPr="00F51D2A">
        <w:rPr>
          <w:rFonts w:ascii="Verdana" w:hAnsi="Verdana"/>
          <w:sz w:val="18"/>
          <w:szCs w:val="18"/>
        </w:rPr>
        <w:t xml:space="preserve"> włącznie,</w:t>
      </w:r>
    </w:p>
    <w:p w:rsidR="00E751AB" w:rsidRPr="00B26F98" w:rsidRDefault="00E751AB" w:rsidP="00E751AB">
      <w:pPr>
        <w:numPr>
          <w:ilvl w:val="0"/>
          <w:numId w:val="45"/>
        </w:numPr>
        <w:suppressAutoHyphens w:val="0"/>
        <w:spacing w:line="360" w:lineRule="auto"/>
        <w:ind w:left="567" w:hanging="283"/>
        <w:jc w:val="both"/>
        <w:rPr>
          <w:rFonts w:ascii="Verdana" w:hAnsi="Verdana"/>
          <w:sz w:val="18"/>
          <w:szCs w:val="18"/>
        </w:rPr>
      </w:pPr>
      <w:r>
        <w:rPr>
          <w:rFonts w:ascii="Verdana" w:hAnsi="Verdana"/>
          <w:sz w:val="18"/>
          <w:szCs w:val="18"/>
        </w:rPr>
        <w:t>kredyt</w:t>
      </w:r>
      <w:r w:rsidRPr="00B26F98">
        <w:rPr>
          <w:rFonts w:ascii="Verdana" w:hAnsi="Verdana"/>
          <w:sz w:val="18"/>
          <w:szCs w:val="18"/>
        </w:rPr>
        <w:t xml:space="preserve"> udzielon</w:t>
      </w:r>
      <w:r>
        <w:rPr>
          <w:rFonts w:ascii="Verdana" w:hAnsi="Verdana"/>
          <w:sz w:val="18"/>
          <w:szCs w:val="18"/>
        </w:rPr>
        <w:t>y</w:t>
      </w:r>
      <w:r w:rsidRPr="00B26F98">
        <w:rPr>
          <w:rFonts w:ascii="Verdana" w:hAnsi="Verdana"/>
          <w:sz w:val="18"/>
          <w:szCs w:val="18"/>
        </w:rPr>
        <w:t xml:space="preserve"> będzie na okres od dnia zawarcia umowy do dnia 3</w:t>
      </w:r>
      <w:r>
        <w:rPr>
          <w:rFonts w:ascii="Verdana" w:hAnsi="Verdana"/>
          <w:sz w:val="18"/>
          <w:szCs w:val="18"/>
        </w:rPr>
        <w:t>1</w:t>
      </w:r>
      <w:r w:rsidRPr="00B26F98">
        <w:rPr>
          <w:rFonts w:ascii="Verdana" w:hAnsi="Verdana"/>
          <w:sz w:val="18"/>
          <w:szCs w:val="18"/>
        </w:rPr>
        <w:t xml:space="preserve"> grudnia 202</w:t>
      </w:r>
      <w:r>
        <w:rPr>
          <w:rFonts w:ascii="Verdana" w:hAnsi="Verdana"/>
          <w:sz w:val="18"/>
          <w:szCs w:val="18"/>
        </w:rPr>
        <w:t>8</w:t>
      </w:r>
      <w:r w:rsidRPr="00B26F98">
        <w:rPr>
          <w:rFonts w:ascii="Verdana" w:hAnsi="Verdana"/>
          <w:sz w:val="18"/>
          <w:szCs w:val="18"/>
        </w:rPr>
        <w:t xml:space="preserve"> r.</w:t>
      </w:r>
    </w:p>
    <w:p w:rsidR="00E751AB" w:rsidRPr="00B26F98" w:rsidRDefault="00E751AB" w:rsidP="00E751AB">
      <w:pPr>
        <w:numPr>
          <w:ilvl w:val="0"/>
          <w:numId w:val="45"/>
        </w:numPr>
        <w:suppressAutoHyphens w:val="0"/>
        <w:spacing w:line="360" w:lineRule="auto"/>
        <w:ind w:left="567" w:hanging="283"/>
        <w:jc w:val="both"/>
        <w:rPr>
          <w:rFonts w:ascii="Verdana" w:hAnsi="Verdana"/>
          <w:sz w:val="18"/>
          <w:szCs w:val="18"/>
        </w:rPr>
      </w:pPr>
      <w:r w:rsidRPr="00B26F98">
        <w:rPr>
          <w:rFonts w:ascii="Verdana" w:hAnsi="Verdana"/>
          <w:sz w:val="18"/>
          <w:szCs w:val="18"/>
        </w:rPr>
        <w:t xml:space="preserve">ostateczny termin wykorzystania </w:t>
      </w:r>
      <w:r>
        <w:rPr>
          <w:rFonts w:ascii="Verdana" w:hAnsi="Verdana"/>
          <w:sz w:val="18"/>
          <w:szCs w:val="18"/>
        </w:rPr>
        <w:t xml:space="preserve">kredytu </w:t>
      </w:r>
      <w:r w:rsidRPr="00B26F98">
        <w:rPr>
          <w:rFonts w:ascii="Verdana" w:hAnsi="Verdana"/>
          <w:sz w:val="18"/>
          <w:szCs w:val="18"/>
        </w:rPr>
        <w:t xml:space="preserve">upływa z dniem </w:t>
      </w:r>
      <w:r>
        <w:rPr>
          <w:rFonts w:ascii="Verdana" w:hAnsi="Verdana"/>
          <w:sz w:val="18"/>
          <w:szCs w:val="18"/>
        </w:rPr>
        <w:t>30 listopada</w:t>
      </w:r>
      <w:r w:rsidRPr="00B26F98">
        <w:rPr>
          <w:rFonts w:ascii="Verdana" w:hAnsi="Verdana"/>
          <w:sz w:val="18"/>
          <w:szCs w:val="18"/>
        </w:rPr>
        <w:t xml:space="preserve"> 201</w:t>
      </w:r>
      <w:r>
        <w:rPr>
          <w:rFonts w:ascii="Verdana" w:hAnsi="Verdana"/>
          <w:sz w:val="18"/>
          <w:szCs w:val="18"/>
        </w:rPr>
        <w:t>8</w:t>
      </w:r>
      <w:r w:rsidRPr="00B26F98">
        <w:rPr>
          <w:rFonts w:ascii="Verdana" w:hAnsi="Verdana"/>
          <w:sz w:val="18"/>
          <w:szCs w:val="18"/>
        </w:rPr>
        <w:t xml:space="preserve"> r.,</w:t>
      </w:r>
    </w:p>
    <w:p w:rsidR="00E751AB" w:rsidRPr="00B26F98" w:rsidRDefault="00E751AB" w:rsidP="00E751AB">
      <w:pPr>
        <w:numPr>
          <w:ilvl w:val="0"/>
          <w:numId w:val="45"/>
        </w:numPr>
        <w:suppressAutoHyphens w:val="0"/>
        <w:spacing w:line="360" w:lineRule="auto"/>
        <w:ind w:left="567" w:hanging="283"/>
        <w:jc w:val="both"/>
        <w:rPr>
          <w:rFonts w:ascii="Verdana" w:hAnsi="Verdana"/>
          <w:sz w:val="18"/>
          <w:szCs w:val="18"/>
        </w:rPr>
      </w:pPr>
      <w:r>
        <w:rPr>
          <w:rFonts w:ascii="Verdana" w:hAnsi="Verdana"/>
          <w:sz w:val="18"/>
          <w:szCs w:val="18"/>
        </w:rPr>
        <w:t>kredyt</w:t>
      </w:r>
      <w:r w:rsidRPr="00B26F98">
        <w:rPr>
          <w:rFonts w:ascii="Verdana" w:hAnsi="Verdana"/>
          <w:sz w:val="18"/>
          <w:szCs w:val="18"/>
        </w:rPr>
        <w:t xml:space="preserve"> zostanie spłacon</w:t>
      </w:r>
      <w:r>
        <w:rPr>
          <w:rFonts w:ascii="Verdana" w:hAnsi="Verdana"/>
          <w:sz w:val="18"/>
          <w:szCs w:val="18"/>
        </w:rPr>
        <w:t>y</w:t>
      </w:r>
      <w:r w:rsidRPr="00B26F98">
        <w:rPr>
          <w:rFonts w:ascii="Verdana" w:hAnsi="Verdana"/>
          <w:sz w:val="18"/>
          <w:szCs w:val="18"/>
        </w:rPr>
        <w:t xml:space="preserve"> do dnia 31 grudnia 202</w:t>
      </w:r>
      <w:r>
        <w:rPr>
          <w:rFonts w:ascii="Verdana" w:hAnsi="Verdana"/>
          <w:sz w:val="18"/>
          <w:szCs w:val="18"/>
        </w:rPr>
        <w:t>8</w:t>
      </w:r>
      <w:r w:rsidRPr="00B26F98">
        <w:rPr>
          <w:rFonts w:ascii="Verdana" w:hAnsi="Verdana"/>
          <w:sz w:val="18"/>
          <w:szCs w:val="18"/>
        </w:rPr>
        <w:t xml:space="preserve"> r.,</w:t>
      </w:r>
    </w:p>
    <w:p w:rsidR="00E751AB" w:rsidRPr="00E8067C" w:rsidRDefault="00E751AB" w:rsidP="00E751AB">
      <w:pPr>
        <w:numPr>
          <w:ilvl w:val="0"/>
          <w:numId w:val="45"/>
        </w:numPr>
        <w:suppressAutoHyphens w:val="0"/>
        <w:spacing w:line="360" w:lineRule="auto"/>
        <w:ind w:left="567" w:hanging="283"/>
        <w:jc w:val="both"/>
        <w:rPr>
          <w:rFonts w:ascii="Verdana" w:hAnsi="Verdana"/>
          <w:sz w:val="18"/>
          <w:szCs w:val="18"/>
        </w:rPr>
      </w:pPr>
      <w:r w:rsidRPr="00E8067C">
        <w:rPr>
          <w:rFonts w:ascii="Verdana" w:hAnsi="Verdana"/>
          <w:sz w:val="18"/>
          <w:szCs w:val="18"/>
        </w:rPr>
        <w:t xml:space="preserve">spłata </w:t>
      </w:r>
      <w:r>
        <w:rPr>
          <w:rFonts w:ascii="Verdana" w:hAnsi="Verdana"/>
          <w:sz w:val="18"/>
          <w:szCs w:val="18"/>
        </w:rPr>
        <w:t xml:space="preserve">kredytu </w:t>
      </w:r>
      <w:r w:rsidRPr="00E8067C">
        <w:rPr>
          <w:rFonts w:ascii="Verdana" w:hAnsi="Verdana"/>
          <w:sz w:val="18"/>
          <w:szCs w:val="18"/>
        </w:rPr>
        <w:t xml:space="preserve">nastąpi w </w:t>
      </w:r>
      <w:r>
        <w:rPr>
          <w:rFonts w:ascii="Verdana" w:hAnsi="Verdana"/>
          <w:sz w:val="18"/>
          <w:szCs w:val="18"/>
        </w:rPr>
        <w:t>40</w:t>
      </w:r>
      <w:r w:rsidRPr="00E8067C">
        <w:rPr>
          <w:rFonts w:ascii="Verdana" w:hAnsi="Verdana"/>
          <w:sz w:val="18"/>
          <w:szCs w:val="18"/>
        </w:rPr>
        <w:t xml:space="preserve"> równych ratach kwartalnych, płatnych </w:t>
      </w:r>
      <w:r>
        <w:rPr>
          <w:rFonts w:ascii="Verdana" w:hAnsi="Verdana"/>
          <w:sz w:val="18"/>
          <w:szCs w:val="18"/>
        </w:rPr>
        <w:t xml:space="preserve">ostatniego dnia roboczego </w:t>
      </w:r>
      <w:r w:rsidRPr="00E8067C">
        <w:rPr>
          <w:rFonts w:ascii="Verdana" w:hAnsi="Verdana"/>
          <w:sz w:val="18"/>
          <w:szCs w:val="18"/>
        </w:rPr>
        <w:t>każdego miesiąca, przy czym spłata pierwszej raty nastąpi w dniu 29 marca 201</w:t>
      </w:r>
      <w:r>
        <w:rPr>
          <w:rFonts w:ascii="Verdana" w:hAnsi="Verdana"/>
          <w:sz w:val="18"/>
          <w:szCs w:val="18"/>
        </w:rPr>
        <w:t>9</w:t>
      </w:r>
      <w:r w:rsidRPr="00E8067C">
        <w:rPr>
          <w:rFonts w:ascii="Verdana" w:hAnsi="Verdana"/>
          <w:sz w:val="18"/>
          <w:szCs w:val="18"/>
        </w:rPr>
        <w:t xml:space="preserve"> r.,</w:t>
      </w:r>
    </w:p>
    <w:p w:rsidR="00E751AB" w:rsidRPr="00D7509F" w:rsidRDefault="00E751AB" w:rsidP="00E751AB">
      <w:pPr>
        <w:numPr>
          <w:ilvl w:val="0"/>
          <w:numId w:val="45"/>
        </w:numPr>
        <w:suppressAutoHyphens w:val="0"/>
        <w:spacing w:line="360" w:lineRule="auto"/>
        <w:ind w:left="567" w:hanging="283"/>
        <w:jc w:val="both"/>
        <w:rPr>
          <w:rFonts w:ascii="Verdana" w:hAnsi="Verdana"/>
          <w:sz w:val="18"/>
          <w:szCs w:val="18"/>
        </w:rPr>
      </w:pPr>
      <w:r w:rsidRPr="00D7509F">
        <w:rPr>
          <w:rFonts w:ascii="Verdana" w:hAnsi="Verdana"/>
          <w:sz w:val="18"/>
          <w:szCs w:val="18"/>
        </w:rPr>
        <w:t>harmonogram spłaty</w:t>
      </w:r>
      <w:r>
        <w:rPr>
          <w:rFonts w:ascii="Verdana" w:hAnsi="Verdana"/>
          <w:sz w:val="18"/>
          <w:szCs w:val="18"/>
        </w:rPr>
        <w:t xml:space="preserve"> kredytu</w:t>
      </w:r>
      <w:r w:rsidRPr="00D7509F">
        <w:rPr>
          <w:rFonts w:ascii="Verdana" w:hAnsi="Verdana"/>
          <w:sz w:val="18"/>
          <w:szCs w:val="18"/>
        </w:rPr>
        <w:t xml:space="preserve"> będzie stanowił </w:t>
      </w:r>
      <w:r>
        <w:rPr>
          <w:rFonts w:ascii="Verdana" w:hAnsi="Verdana"/>
          <w:sz w:val="18"/>
          <w:szCs w:val="18"/>
        </w:rPr>
        <w:t xml:space="preserve">integralny </w:t>
      </w:r>
      <w:r w:rsidRPr="00D7509F">
        <w:rPr>
          <w:rFonts w:ascii="Verdana" w:hAnsi="Verdana"/>
          <w:sz w:val="18"/>
          <w:szCs w:val="18"/>
        </w:rPr>
        <w:t>załącznik do Umowy,</w:t>
      </w:r>
    </w:p>
    <w:p w:rsidR="00E751AB" w:rsidRPr="005207D9" w:rsidRDefault="00E751AB" w:rsidP="00E751AB">
      <w:pPr>
        <w:pStyle w:val="Akapitzlist"/>
        <w:numPr>
          <w:ilvl w:val="0"/>
          <w:numId w:val="45"/>
        </w:numPr>
        <w:spacing w:line="360" w:lineRule="auto"/>
        <w:ind w:left="567" w:hanging="283"/>
        <w:jc w:val="both"/>
        <w:rPr>
          <w:rFonts w:ascii="Verdana" w:hAnsi="Verdana"/>
          <w:sz w:val="18"/>
          <w:szCs w:val="18"/>
        </w:rPr>
      </w:pPr>
      <w:r w:rsidRPr="00D7509F">
        <w:rPr>
          <w:rFonts w:ascii="Verdana" w:hAnsi="Verdana"/>
          <w:sz w:val="18"/>
          <w:szCs w:val="18"/>
        </w:rPr>
        <w:t xml:space="preserve">oprocentowanie </w:t>
      </w:r>
      <w:r>
        <w:rPr>
          <w:rFonts w:ascii="Verdana" w:hAnsi="Verdana"/>
          <w:sz w:val="18"/>
          <w:szCs w:val="18"/>
        </w:rPr>
        <w:t>kredytu</w:t>
      </w:r>
      <w:r w:rsidRPr="00D7509F">
        <w:rPr>
          <w:rFonts w:ascii="Verdana" w:hAnsi="Verdana"/>
          <w:sz w:val="18"/>
          <w:szCs w:val="18"/>
        </w:rPr>
        <w:t xml:space="preserve"> będzie zmienne w całym okresie kredytowania – oparte na stopie procentowej rynku międzybankowego WIBOR</w:t>
      </w:r>
      <w:r>
        <w:rPr>
          <w:rFonts w:ascii="Verdana" w:hAnsi="Verdana"/>
          <w:sz w:val="18"/>
          <w:szCs w:val="18"/>
        </w:rPr>
        <w:t xml:space="preserve"> 3</w:t>
      </w:r>
      <w:r w:rsidRPr="00D7509F">
        <w:rPr>
          <w:rFonts w:ascii="Verdana" w:hAnsi="Verdana"/>
          <w:sz w:val="18"/>
          <w:szCs w:val="18"/>
        </w:rPr>
        <w:t xml:space="preserve">M, powiększone o marżę Banku. Stawka WIBOR </w:t>
      </w:r>
      <w:r>
        <w:rPr>
          <w:rFonts w:ascii="Verdana" w:hAnsi="Verdana"/>
          <w:sz w:val="18"/>
          <w:szCs w:val="18"/>
        </w:rPr>
        <w:t>3</w:t>
      </w:r>
      <w:r w:rsidRPr="00D7509F">
        <w:rPr>
          <w:rFonts w:ascii="Verdana" w:hAnsi="Verdana"/>
          <w:sz w:val="18"/>
          <w:szCs w:val="18"/>
        </w:rPr>
        <w:t xml:space="preserve">M przyjęta zostanie do wyliczenia ceny oferty z dnia </w:t>
      </w:r>
      <w:r>
        <w:rPr>
          <w:rFonts w:ascii="Verdana" w:hAnsi="Verdana"/>
          <w:sz w:val="18"/>
          <w:szCs w:val="18"/>
        </w:rPr>
        <w:t>9 października</w:t>
      </w:r>
      <w:r w:rsidRPr="005207D9">
        <w:rPr>
          <w:rFonts w:ascii="Verdana" w:hAnsi="Verdana"/>
          <w:sz w:val="18"/>
          <w:szCs w:val="18"/>
        </w:rPr>
        <w:t xml:space="preserve"> 201</w:t>
      </w:r>
      <w:r>
        <w:rPr>
          <w:rFonts w:ascii="Verdana" w:hAnsi="Verdana"/>
          <w:sz w:val="18"/>
          <w:szCs w:val="18"/>
        </w:rPr>
        <w:t xml:space="preserve">8 </w:t>
      </w:r>
      <w:r w:rsidRPr="005207D9">
        <w:rPr>
          <w:rFonts w:ascii="Verdana" w:hAnsi="Verdana"/>
          <w:sz w:val="18"/>
          <w:szCs w:val="18"/>
        </w:rPr>
        <w:t>r. –1,</w:t>
      </w:r>
      <w:r>
        <w:rPr>
          <w:rFonts w:ascii="Verdana" w:hAnsi="Verdana"/>
          <w:sz w:val="18"/>
          <w:szCs w:val="18"/>
        </w:rPr>
        <w:t>72</w:t>
      </w:r>
      <w:r w:rsidRPr="005207D9">
        <w:rPr>
          <w:rFonts w:ascii="Verdana" w:hAnsi="Verdana"/>
          <w:sz w:val="18"/>
          <w:szCs w:val="18"/>
        </w:rPr>
        <w:t>%</w:t>
      </w:r>
      <w:r>
        <w:rPr>
          <w:rFonts w:ascii="Verdana" w:hAnsi="Verdana"/>
          <w:sz w:val="18"/>
          <w:szCs w:val="18"/>
        </w:rPr>
        <w:t>,</w:t>
      </w:r>
    </w:p>
    <w:p w:rsidR="00E751AB" w:rsidRPr="00D27626" w:rsidRDefault="00E751AB" w:rsidP="00E751AB">
      <w:pPr>
        <w:numPr>
          <w:ilvl w:val="0"/>
          <w:numId w:val="45"/>
        </w:numPr>
        <w:tabs>
          <w:tab w:val="num" w:pos="1724"/>
        </w:tabs>
        <w:suppressAutoHyphens w:val="0"/>
        <w:spacing w:line="360" w:lineRule="auto"/>
        <w:ind w:left="567" w:hanging="283"/>
        <w:jc w:val="both"/>
        <w:rPr>
          <w:rFonts w:ascii="Verdana" w:hAnsi="Verdana"/>
          <w:sz w:val="18"/>
          <w:szCs w:val="18"/>
        </w:rPr>
      </w:pPr>
      <w:r w:rsidRPr="00D27626">
        <w:rPr>
          <w:rFonts w:ascii="Verdana" w:hAnsi="Verdana"/>
          <w:sz w:val="18"/>
          <w:szCs w:val="18"/>
        </w:rPr>
        <w:t xml:space="preserve">nie przewiduje się karencji w spłacie odsetek, spłata odsetek będzie następowała ostatniego dnia roboczego każdego miesiąca. Odsetki od całego okresu kredytowania liczone będą metodą opartą na rzeczywistej liczbie dni w poszczególnych miesiącach i rzeczywistej liczbie dni w roku tj. 365 lub 366 dni. Dopuszcza się inny sposób naliczania odsetek stosowany przez Bank. Do wyliczenia kosztu </w:t>
      </w:r>
      <w:r>
        <w:rPr>
          <w:rFonts w:ascii="Verdana" w:hAnsi="Verdana"/>
          <w:sz w:val="18"/>
          <w:szCs w:val="18"/>
        </w:rPr>
        <w:t>kredytu</w:t>
      </w:r>
      <w:r w:rsidRPr="00D27626">
        <w:rPr>
          <w:rFonts w:ascii="Verdana" w:hAnsi="Verdana"/>
          <w:sz w:val="18"/>
          <w:szCs w:val="18"/>
        </w:rPr>
        <w:t xml:space="preserve"> należy przyjąć rzeczywistą liczbę dni w poszczególnych miesiącach  rzeczywistą liczbę dni w roku tj. 365 lub 366 dni</w:t>
      </w:r>
      <w:r>
        <w:rPr>
          <w:rFonts w:ascii="Verdana" w:hAnsi="Verdana"/>
          <w:sz w:val="18"/>
          <w:szCs w:val="18"/>
        </w:rPr>
        <w:t>,</w:t>
      </w:r>
    </w:p>
    <w:p w:rsidR="00E751AB" w:rsidRPr="00445486" w:rsidRDefault="00E751AB" w:rsidP="00E751AB">
      <w:pPr>
        <w:numPr>
          <w:ilvl w:val="0"/>
          <w:numId w:val="45"/>
        </w:numPr>
        <w:suppressAutoHyphens w:val="0"/>
        <w:spacing w:line="360" w:lineRule="auto"/>
        <w:ind w:left="567" w:hanging="283"/>
        <w:jc w:val="both"/>
        <w:rPr>
          <w:rFonts w:ascii="Verdana" w:hAnsi="Verdana"/>
          <w:sz w:val="18"/>
          <w:szCs w:val="18"/>
        </w:rPr>
      </w:pPr>
      <w:r w:rsidRPr="00445486">
        <w:rPr>
          <w:rFonts w:ascii="Verdana" w:hAnsi="Verdana"/>
          <w:sz w:val="18"/>
          <w:szCs w:val="18"/>
        </w:rPr>
        <w:t xml:space="preserve">pierwsza płatność odsetek nastąpi w dniu 31 </w:t>
      </w:r>
      <w:r>
        <w:rPr>
          <w:rFonts w:ascii="Verdana" w:hAnsi="Verdana"/>
          <w:sz w:val="18"/>
          <w:szCs w:val="18"/>
        </w:rPr>
        <w:t>stycznia</w:t>
      </w:r>
      <w:r w:rsidRPr="00445486">
        <w:rPr>
          <w:rFonts w:ascii="Verdana" w:hAnsi="Verdana"/>
          <w:sz w:val="18"/>
          <w:szCs w:val="18"/>
        </w:rPr>
        <w:t xml:space="preserve"> 201</w:t>
      </w:r>
      <w:r>
        <w:rPr>
          <w:rFonts w:ascii="Verdana" w:hAnsi="Verdana"/>
          <w:sz w:val="18"/>
          <w:szCs w:val="18"/>
        </w:rPr>
        <w:t>9</w:t>
      </w:r>
      <w:r w:rsidRPr="00445486">
        <w:rPr>
          <w:rFonts w:ascii="Verdana" w:hAnsi="Verdana"/>
          <w:sz w:val="18"/>
          <w:szCs w:val="18"/>
        </w:rPr>
        <w:t xml:space="preserve"> r.,</w:t>
      </w:r>
    </w:p>
    <w:p w:rsidR="00E751AB" w:rsidRPr="00EA23D9" w:rsidRDefault="00E751AB" w:rsidP="00E751AB">
      <w:pPr>
        <w:numPr>
          <w:ilvl w:val="0"/>
          <w:numId w:val="45"/>
        </w:numPr>
        <w:suppressAutoHyphens w:val="0"/>
        <w:spacing w:line="360" w:lineRule="auto"/>
        <w:jc w:val="both"/>
        <w:rPr>
          <w:rFonts w:ascii="Verdana" w:hAnsi="Verdana"/>
          <w:sz w:val="18"/>
          <w:szCs w:val="18"/>
        </w:rPr>
      </w:pPr>
      <w:r w:rsidRPr="00EA23D9">
        <w:rPr>
          <w:rFonts w:ascii="Verdana" w:hAnsi="Verdana"/>
          <w:sz w:val="18"/>
          <w:szCs w:val="18"/>
        </w:rPr>
        <w:t>prowizja od udzielone</w:t>
      </w:r>
      <w:r>
        <w:rPr>
          <w:rFonts w:ascii="Verdana" w:hAnsi="Verdana"/>
          <w:sz w:val="18"/>
          <w:szCs w:val="18"/>
        </w:rPr>
        <w:t>go</w:t>
      </w:r>
      <w:r w:rsidRPr="00EA23D9">
        <w:rPr>
          <w:rFonts w:ascii="Verdana" w:hAnsi="Verdana"/>
          <w:sz w:val="18"/>
          <w:szCs w:val="18"/>
        </w:rPr>
        <w:t xml:space="preserve"> </w:t>
      </w:r>
      <w:r>
        <w:rPr>
          <w:rFonts w:ascii="Verdana" w:hAnsi="Verdana"/>
          <w:sz w:val="18"/>
          <w:szCs w:val="18"/>
        </w:rPr>
        <w:t xml:space="preserve">kredytu </w:t>
      </w:r>
      <w:r w:rsidRPr="00EA23D9">
        <w:rPr>
          <w:rFonts w:ascii="Verdana" w:hAnsi="Verdana"/>
          <w:sz w:val="18"/>
          <w:szCs w:val="18"/>
        </w:rPr>
        <w:t xml:space="preserve">wg oferty Wykonawcy, pobrana zostanie w całości przy pierwszym uruchomieniu </w:t>
      </w:r>
      <w:r>
        <w:rPr>
          <w:rFonts w:ascii="Verdana" w:hAnsi="Verdana"/>
          <w:sz w:val="18"/>
          <w:szCs w:val="18"/>
        </w:rPr>
        <w:t>kredytu</w:t>
      </w:r>
      <w:r w:rsidRPr="00EA23D9">
        <w:rPr>
          <w:rFonts w:ascii="Verdana" w:hAnsi="Verdana"/>
          <w:sz w:val="18"/>
          <w:szCs w:val="18"/>
        </w:rPr>
        <w:t>,</w:t>
      </w:r>
    </w:p>
    <w:p w:rsidR="00E751AB" w:rsidRPr="00A350BD" w:rsidRDefault="00E751AB" w:rsidP="00E751AB">
      <w:pPr>
        <w:numPr>
          <w:ilvl w:val="0"/>
          <w:numId w:val="45"/>
        </w:numPr>
        <w:suppressAutoHyphens w:val="0"/>
        <w:spacing w:line="360" w:lineRule="auto"/>
        <w:jc w:val="both"/>
        <w:rPr>
          <w:rFonts w:ascii="Verdana" w:hAnsi="Verdana"/>
          <w:sz w:val="18"/>
          <w:szCs w:val="18"/>
        </w:rPr>
      </w:pPr>
      <w:r w:rsidRPr="00A350BD">
        <w:rPr>
          <w:rFonts w:ascii="Verdana" w:hAnsi="Verdana"/>
          <w:sz w:val="18"/>
          <w:szCs w:val="18"/>
        </w:rPr>
        <w:t>Zamawiający wyklucza pobranie innych prowizji, opłat poza prowizją wskazaną w pkt 10 powyżej,</w:t>
      </w:r>
    </w:p>
    <w:p w:rsidR="00E751AB" w:rsidRPr="00A350BD" w:rsidRDefault="00E751AB" w:rsidP="00E751AB">
      <w:pPr>
        <w:numPr>
          <w:ilvl w:val="0"/>
          <w:numId w:val="45"/>
        </w:numPr>
        <w:suppressAutoHyphens w:val="0"/>
        <w:spacing w:line="360" w:lineRule="auto"/>
        <w:jc w:val="both"/>
        <w:rPr>
          <w:rFonts w:ascii="Verdana" w:hAnsi="Verdana"/>
          <w:strike/>
          <w:color w:val="FF0000"/>
          <w:sz w:val="18"/>
          <w:szCs w:val="18"/>
        </w:rPr>
      </w:pPr>
      <w:r w:rsidRPr="00A350BD">
        <w:rPr>
          <w:rFonts w:ascii="Verdana" w:hAnsi="Verdana"/>
          <w:sz w:val="18"/>
          <w:szCs w:val="18"/>
        </w:rPr>
        <w:t>wyklucza się założenie rachunku bieżącego lub pomocniczego przez Zamawiającego w banku Wykonawcy,</w:t>
      </w:r>
    </w:p>
    <w:p w:rsidR="00E751AB" w:rsidRPr="00A350BD" w:rsidRDefault="00E751AB" w:rsidP="00E751AB">
      <w:pPr>
        <w:numPr>
          <w:ilvl w:val="0"/>
          <w:numId w:val="45"/>
        </w:numPr>
        <w:suppressAutoHyphens w:val="0"/>
        <w:spacing w:line="360" w:lineRule="auto"/>
        <w:jc w:val="both"/>
        <w:rPr>
          <w:rFonts w:ascii="Verdana" w:hAnsi="Verdana"/>
          <w:sz w:val="18"/>
          <w:szCs w:val="18"/>
        </w:rPr>
      </w:pPr>
      <w:r w:rsidRPr="00A350BD">
        <w:rPr>
          <w:rFonts w:ascii="Verdana" w:hAnsi="Verdana"/>
          <w:sz w:val="18"/>
          <w:szCs w:val="18"/>
        </w:rPr>
        <w:t xml:space="preserve">Zamawiający zastrzega sobie możliwość wcześniejszej spłaty </w:t>
      </w:r>
      <w:r>
        <w:rPr>
          <w:rFonts w:ascii="Verdana" w:hAnsi="Verdana"/>
          <w:sz w:val="18"/>
          <w:szCs w:val="18"/>
        </w:rPr>
        <w:t>kredytu</w:t>
      </w:r>
      <w:r w:rsidRPr="00A350BD">
        <w:rPr>
          <w:rFonts w:ascii="Verdana" w:hAnsi="Verdana"/>
          <w:sz w:val="18"/>
          <w:szCs w:val="18"/>
        </w:rPr>
        <w:t xml:space="preserve"> bez dodatkowych prowizji i opłat,</w:t>
      </w:r>
    </w:p>
    <w:p w:rsidR="00E751AB" w:rsidRPr="00A350BD" w:rsidRDefault="00E751AB" w:rsidP="00E751AB">
      <w:pPr>
        <w:numPr>
          <w:ilvl w:val="0"/>
          <w:numId w:val="45"/>
        </w:numPr>
        <w:suppressAutoHyphens w:val="0"/>
        <w:spacing w:line="360" w:lineRule="auto"/>
        <w:jc w:val="both"/>
        <w:rPr>
          <w:rFonts w:ascii="Verdana" w:eastAsia="Arial" w:hAnsi="Verdana" w:cs="Arial"/>
          <w:iCs/>
          <w:sz w:val="18"/>
          <w:szCs w:val="18"/>
        </w:rPr>
      </w:pPr>
      <w:r w:rsidRPr="00A350BD">
        <w:rPr>
          <w:rFonts w:ascii="Verdana" w:hAnsi="Verdana"/>
          <w:sz w:val="18"/>
          <w:szCs w:val="18"/>
        </w:rPr>
        <w:t xml:space="preserve">zabezpieczeniem spłaty </w:t>
      </w:r>
      <w:r>
        <w:rPr>
          <w:rFonts w:ascii="Verdana" w:hAnsi="Verdana"/>
          <w:sz w:val="18"/>
          <w:szCs w:val="18"/>
        </w:rPr>
        <w:t>kredytu</w:t>
      </w:r>
      <w:r w:rsidRPr="00A350BD">
        <w:rPr>
          <w:rFonts w:ascii="Verdana" w:hAnsi="Verdana"/>
          <w:sz w:val="18"/>
          <w:szCs w:val="18"/>
        </w:rPr>
        <w:t xml:space="preserve"> będzie weksel In blanco z deklaracją wekslową </w:t>
      </w:r>
      <w:r w:rsidRPr="00A350BD">
        <w:rPr>
          <w:rFonts w:ascii="Verdana" w:eastAsia="Arial" w:hAnsi="Verdana" w:cs="Arial"/>
          <w:iCs/>
          <w:sz w:val="18"/>
          <w:szCs w:val="18"/>
        </w:rPr>
        <w:t>opatrzony kontrasygnatą Skarbnika, a oświadczenie o poddaniu się egzekucji zostanie podpisane przez Zamawiającego.</w:t>
      </w:r>
    </w:p>
    <w:p w:rsidR="00E751AB" w:rsidRPr="00583968" w:rsidRDefault="00E751AB" w:rsidP="00E751AB">
      <w:pPr>
        <w:pStyle w:val="Akapitzlist"/>
        <w:numPr>
          <w:ilvl w:val="0"/>
          <w:numId w:val="44"/>
        </w:numPr>
        <w:spacing w:line="360" w:lineRule="auto"/>
        <w:ind w:left="284" w:hanging="284"/>
        <w:jc w:val="both"/>
        <w:rPr>
          <w:rFonts w:ascii="Verdana" w:hAnsi="Verdana"/>
          <w:b/>
          <w:sz w:val="18"/>
          <w:szCs w:val="18"/>
        </w:rPr>
      </w:pPr>
      <w:r w:rsidRPr="00583968">
        <w:rPr>
          <w:rFonts w:ascii="Verdana" w:hAnsi="Verdana"/>
          <w:sz w:val="18"/>
          <w:szCs w:val="18"/>
        </w:rPr>
        <w:t xml:space="preserve">Celem wstępnego zbadania zdolności kredytowej oraz opracowania własnych informacji przez kredytobiorcę, Zamawiający dołącza do SIWZ następujące dokumenty, </w:t>
      </w:r>
      <w:r w:rsidRPr="00583968">
        <w:rPr>
          <w:rFonts w:ascii="Verdana" w:hAnsi="Verdana"/>
          <w:b/>
          <w:sz w:val="18"/>
          <w:szCs w:val="18"/>
        </w:rPr>
        <w:t>stanowiące Załącznik Nr</w:t>
      </w:r>
      <w:r>
        <w:rPr>
          <w:rFonts w:ascii="Verdana" w:hAnsi="Verdana"/>
          <w:b/>
          <w:sz w:val="18"/>
          <w:szCs w:val="18"/>
        </w:rPr>
        <w:t> </w:t>
      </w:r>
      <w:r w:rsidRPr="00583968">
        <w:rPr>
          <w:rFonts w:ascii="Verdana" w:hAnsi="Verdana"/>
          <w:b/>
          <w:sz w:val="18"/>
          <w:szCs w:val="18"/>
        </w:rPr>
        <w:t>7 do SIWZ:</w:t>
      </w:r>
    </w:p>
    <w:p w:rsidR="00E751AB" w:rsidRPr="002A49DE" w:rsidRDefault="00E751AB" w:rsidP="00E751AB">
      <w:pPr>
        <w:pStyle w:val="Akapitzlist"/>
        <w:numPr>
          <w:ilvl w:val="0"/>
          <w:numId w:val="46"/>
        </w:numPr>
        <w:suppressAutoHyphens w:val="0"/>
        <w:autoSpaceDE w:val="0"/>
        <w:autoSpaceDN w:val="0"/>
        <w:adjustRightInd w:val="0"/>
        <w:spacing w:line="360" w:lineRule="auto"/>
        <w:ind w:left="567" w:hanging="283"/>
        <w:rPr>
          <w:rFonts w:ascii="Verdana" w:hAnsi="Verdana"/>
          <w:color w:val="FF0000"/>
          <w:sz w:val="18"/>
          <w:szCs w:val="18"/>
        </w:rPr>
      </w:pPr>
      <w:r w:rsidRPr="002A49DE">
        <w:rPr>
          <w:rFonts w:ascii="Verdana" w:hAnsi="Verdana" w:cs="Arial,Bold"/>
          <w:bCs/>
          <w:sz w:val="18"/>
          <w:szCs w:val="18"/>
          <w:lang w:eastAsia="pl-PL"/>
        </w:rPr>
        <w:t xml:space="preserve">Rb-NDS sprawozdanie o nadwyżce / deficycie jednostki samorządu terytorialnego </w:t>
      </w:r>
      <w:r w:rsidRPr="002A49DE">
        <w:rPr>
          <w:rFonts w:ascii="Verdana" w:hAnsi="Verdana" w:cs="Arial"/>
          <w:sz w:val="18"/>
          <w:szCs w:val="18"/>
          <w:lang w:eastAsia="pl-PL"/>
        </w:rPr>
        <w:t>za okres od początku roku do dnia 30 czerwca roku 201</w:t>
      </w:r>
      <w:r>
        <w:rPr>
          <w:rFonts w:ascii="Verdana" w:hAnsi="Verdana" w:cs="Arial"/>
          <w:sz w:val="18"/>
          <w:szCs w:val="18"/>
          <w:lang w:eastAsia="pl-PL"/>
        </w:rPr>
        <w:t>8,</w:t>
      </w:r>
    </w:p>
    <w:p w:rsidR="00E751AB" w:rsidRPr="00B16C14" w:rsidRDefault="00E751AB" w:rsidP="00E751AB">
      <w:pPr>
        <w:pStyle w:val="NormalnyWeb"/>
        <w:numPr>
          <w:ilvl w:val="0"/>
          <w:numId w:val="46"/>
        </w:numPr>
        <w:suppressAutoHyphens w:val="0"/>
        <w:spacing w:before="0" w:after="0" w:line="360" w:lineRule="auto"/>
        <w:ind w:left="567" w:hanging="283"/>
        <w:jc w:val="both"/>
        <w:rPr>
          <w:rFonts w:ascii="Verdana" w:hAnsi="Verdana"/>
          <w:color w:val="FF0000"/>
          <w:sz w:val="18"/>
          <w:szCs w:val="18"/>
        </w:rPr>
      </w:pPr>
      <w:r>
        <w:rPr>
          <w:rFonts w:ascii="Verdana" w:hAnsi="Verdana" w:cs="Arial-BoldMT"/>
          <w:bCs/>
          <w:sz w:val="18"/>
          <w:szCs w:val="18"/>
          <w:lang w:eastAsia="pl-PL"/>
        </w:rPr>
        <w:t>R</w:t>
      </w:r>
      <w:r w:rsidRPr="00B16C14">
        <w:rPr>
          <w:rFonts w:ascii="Verdana" w:hAnsi="Verdana" w:cs="Arial-BoldMT"/>
          <w:bCs/>
          <w:sz w:val="18"/>
          <w:szCs w:val="18"/>
          <w:lang w:eastAsia="pl-PL"/>
        </w:rPr>
        <w:t>b-</w:t>
      </w:r>
      <w:r>
        <w:rPr>
          <w:rFonts w:ascii="Verdana" w:hAnsi="Verdana" w:cs="Arial-BoldMT"/>
          <w:bCs/>
          <w:sz w:val="18"/>
          <w:szCs w:val="18"/>
          <w:lang w:eastAsia="pl-PL"/>
        </w:rPr>
        <w:t>Z</w:t>
      </w:r>
      <w:r w:rsidRPr="00B16C14">
        <w:rPr>
          <w:rFonts w:ascii="Verdana" w:hAnsi="Verdana" w:cs="Arial-BoldMT"/>
          <w:bCs/>
          <w:sz w:val="18"/>
          <w:szCs w:val="18"/>
          <w:lang w:eastAsia="pl-PL"/>
        </w:rPr>
        <w:t xml:space="preserve"> kwartalne sprawozdanie o stanie zobowiązań według tytułów dłużnych oraz poręczeń i</w:t>
      </w:r>
      <w:r>
        <w:rPr>
          <w:rFonts w:ascii="Verdana" w:hAnsi="Verdana" w:cs="Arial-BoldMT"/>
          <w:bCs/>
          <w:sz w:val="18"/>
          <w:szCs w:val="18"/>
          <w:lang w:eastAsia="pl-PL"/>
        </w:rPr>
        <w:t> </w:t>
      </w:r>
      <w:r w:rsidRPr="00B16C14">
        <w:rPr>
          <w:rFonts w:ascii="Verdana" w:hAnsi="Verdana" w:cs="Arial-BoldMT"/>
          <w:bCs/>
          <w:sz w:val="18"/>
          <w:szCs w:val="18"/>
          <w:lang w:eastAsia="pl-PL"/>
        </w:rPr>
        <w:t>gwarancji</w:t>
      </w:r>
      <w:r>
        <w:rPr>
          <w:rFonts w:ascii="Verdana" w:hAnsi="Verdana" w:cs="Arial-BoldMT"/>
          <w:bCs/>
          <w:sz w:val="18"/>
          <w:szCs w:val="18"/>
          <w:lang w:eastAsia="pl-PL"/>
        </w:rPr>
        <w:t>,</w:t>
      </w:r>
    </w:p>
    <w:p w:rsidR="00E751AB" w:rsidRPr="00B16C14" w:rsidRDefault="00E751AB" w:rsidP="00E751AB">
      <w:pPr>
        <w:pStyle w:val="NormalnyWeb"/>
        <w:numPr>
          <w:ilvl w:val="0"/>
          <w:numId w:val="46"/>
        </w:numPr>
        <w:suppressAutoHyphens w:val="0"/>
        <w:spacing w:before="0" w:after="0" w:line="360" w:lineRule="auto"/>
        <w:ind w:left="567" w:hanging="283"/>
        <w:jc w:val="both"/>
        <w:rPr>
          <w:rFonts w:ascii="Verdana" w:hAnsi="Verdana"/>
          <w:color w:val="FF0000"/>
          <w:sz w:val="18"/>
          <w:szCs w:val="18"/>
        </w:rPr>
      </w:pPr>
      <w:r>
        <w:rPr>
          <w:rFonts w:ascii="Verdana" w:hAnsi="Verdana" w:cs="Arial,Bold"/>
          <w:bCs/>
          <w:sz w:val="18"/>
          <w:szCs w:val="18"/>
          <w:lang w:eastAsia="pl-PL"/>
        </w:rPr>
        <w:t>R</w:t>
      </w:r>
      <w:r w:rsidRPr="00B16C14">
        <w:rPr>
          <w:rFonts w:ascii="Verdana" w:hAnsi="Verdana" w:cs="Arial,Bold"/>
          <w:bCs/>
          <w:sz w:val="18"/>
          <w:szCs w:val="18"/>
          <w:lang w:eastAsia="pl-PL"/>
        </w:rPr>
        <w:t>b-</w:t>
      </w:r>
      <w:r>
        <w:rPr>
          <w:rFonts w:ascii="Verdana" w:hAnsi="Verdana" w:cs="Arial,Bold"/>
          <w:bCs/>
          <w:sz w:val="18"/>
          <w:szCs w:val="18"/>
          <w:lang w:eastAsia="pl-PL"/>
        </w:rPr>
        <w:t>N</w:t>
      </w:r>
      <w:r w:rsidRPr="00B16C14">
        <w:rPr>
          <w:rFonts w:ascii="Verdana" w:hAnsi="Verdana" w:cs="Arial,Bold"/>
          <w:bCs/>
          <w:sz w:val="18"/>
          <w:szCs w:val="18"/>
          <w:lang w:eastAsia="pl-PL"/>
        </w:rPr>
        <w:t xml:space="preserve"> kwartalne sprawozdanie o stanie należności oraz wybranych aktywów finansowych</w:t>
      </w:r>
      <w:r>
        <w:rPr>
          <w:rFonts w:ascii="Verdana" w:hAnsi="Verdana" w:cs="Arial,Bold"/>
          <w:bCs/>
          <w:sz w:val="18"/>
          <w:szCs w:val="18"/>
          <w:lang w:eastAsia="pl-PL"/>
        </w:rPr>
        <w:t>,</w:t>
      </w:r>
    </w:p>
    <w:p w:rsidR="00E751AB" w:rsidRPr="002A49DE" w:rsidRDefault="00E751AB" w:rsidP="00E751AB">
      <w:pPr>
        <w:pStyle w:val="Akapitzlist"/>
        <w:numPr>
          <w:ilvl w:val="0"/>
          <w:numId w:val="46"/>
        </w:numPr>
        <w:autoSpaceDE w:val="0"/>
        <w:autoSpaceDN w:val="0"/>
        <w:adjustRightInd w:val="0"/>
        <w:spacing w:line="360" w:lineRule="auto"/>
        <w:ind w:left="567" w:hanging="283"/>
        <w:jc w:val="both"/>
        <w:rPr>
          <w:rFonts w:ascii="Verdana" w:hAnsi="Verdana"/>
          <w:sz w:val="18"/>
          <w:szCs w:val="18"/>
        </w:rPr>
      </w:pPr>
      <w:r w:rsidRPr="002A49DE">
        <w:rPr>
          <w:rFonts w:ascii="Verdana" w:hAnsi="Verdana" w:cs="Arial,Bold"/>
          <w:bCs/>
          <w:sz w:val="18"/>
          <w:szCs w:val="18"/>
        </w:rPr>
        <w:t>Rb-28S sprawozdanie z wykonania planu wydatków budżetowych jednostki samorządu terytorialnego okres sprawozdawczy: od początku roku do dnia 30 czerwca roku 201</w:t>
      </w:r>
      <w:r>
        <w:rPr>
          <w:rFonts w:ascii="Verdana" w:hAnsi="Verdana" w:cs="Arial,Bold"/>
          <w:bCs/>
          <w:sz w:val="18"/>
          <w:szCs w:val="18"/>
        </w:rPr>
        <w:t>8,</w:t>
      </w:r>
    </w:p>
    <w:p w:rsidR="00E751AB" w:rsidRPr="002A49DE" w:rsidRDefault="00E751AB" w:rsidP="00E751AB">
      <w:pPr>
        <w:pStyle w:val="Akapitzlist"/>
        <w:numPr>
          <w:ilvl w:val="0"/>
          <w:numId w:val="46"/>
        </w:numPr>
        <w:autoSpaceDE w:val="0"/>
        <w:autoSpaceDN w:val="0"/>
        <w:adjustRightInd w:val="0"/>
        <w:spacing w:line="360" w:lineRule="auto"/>
        <w:ind w:left="567" w:hanging="283"/>
        <w:rPr>
          <w:rFonts w:ascii="Verdana" w:hAnsi="Verdana"/>
          <w:sz w:val="18"/>
          <w:szCs w:val="18"/>
        </w:rPr>
      </w:pPr>
      <w:r w:rsidRPr="002A49DE">
        <w:rPr>
          <w:rFonts w:ascii="Verdana" w:hAnsi="Verdana" w:cs="Arial,Bold"/>
          <w:bCs/>
          <w:sz w:val="18"/>
          <w:szCs w:val="18"/>
        </w:rPr>
        <w:t>Rb-27S sprawozdanie z wykonania planu dochodów budżetowych jednostki samorządu terytorialnego okres sprawozdawczy: od początku roku do dnia 30 czerwca roku 201</w:t>
      </w:r>
      <w:r>
        <w:rPr>
          <w:rFonts w:ascii="Verdana" w:hAnsi="Verdana" w:cs="Arial,Bold"/>
          <w:bCs/>
          <w:sz w:val="18"/>
          <w:szCs w:val="18"/>
        </w:rPr>
        <w:t>8,</w:t>
      </w:r>
    </w:p>
    <w:p w:rsidR="00E751AB" w:rsidRPr="00A11662" w:rsidRDefault="00E751AB" w:rsidP="00E751AB">
      <w:pPr>
        <w:pStyle w:val="Akapitzlist"/>
        <w:numPr>
          <w:ilvl w:val="0"/>
          <w:numId w:val="46"/>
        </w:numPr>
        <w:spacing w:line="360" w:lineRule="auto"/>
        <w:ind w:left="567" w:hanging="283"/>
        <w:jc w:val="both"/>
        <w:rPr>
          <w:rFonts w:ascii="Verdana" w:hAnsi="Verdana"/>
          <w:sz w:val="18"/>
          <w:szCs w:val="18"/>
        </w:rPr>
      </w:pPr>
      <w:r w:rsidRPr="005207D9">
        <w:rPr>
          <w:rFonts w:ascii="Verdana" w:hAnsi="Verdana"/>
          <w:sz w:val="18"/>
          <w:szCs w:val="18"/>
        </w:rPr>
        <w:t xml:space="preserve">Uchwała Nr </w:t>
      </w:r>
      <w:r>
        <w:rPr>
          <w:rFonts w:ascii="Verdana" w:hAnsi="Verdana"/>
          <w:sz w:val="18"/>
          <w:szCs w:val="18"/>
        </w:rPr>
        <w:t>XLIII/260/18</w:t>
      </w:r>
      <w:r w:rsidRPr="005207D9">
        <w:rPr>
          <w:rFonts w:ascii="Verdana" w:hAnsi="Verdana"/>
          <w:sz w:val="18"/>
          <w:szCs w:val="18"/>
        </w:rPr>
        <w:t xml:space="preserve"> Rady Miasta Jedlina-Zdrój z dnia </w:t>
      </w:r>
      <w:r>
        <w:rPr>
          <w:rFonts w:ascii="Verdana" w:hAnsi="Verdana"/>
          <w:sz w:val="18"/>
          <w:szCs w:val="18"/>
        </w:rPr>
        <w:t>5</w:t>
      </w:r>
      <w:r w:rsidRPr="005207D9">
        <w:rPr>
          <w:rFonts w:ascii="Verdana" w:hAnsi="Verdana"/>
          <w:sz w:val="18"/>
          <w:szCs w:val="18"/>
        </w:rPr>
        <w:t xml:space="preserve"> września 201</w:t>
      </w:r>
      <w:r>
        <w:rPr>
          <w:rFonts w:ascii="Verdana" w:hAnsi="Verdana"/>
          <w:sz w:val="18"/>
          <w:szCs w:val="18"/>
        </w:rPr>
        <w:t>8</w:t>
      </w:r>
      <w:r w:rsidRPr="005207D9">
        <w:rPr>
          <w:rFonts w:ascii="Verdana" w:hAnsi="Verdana"/>
          <w:sz w:val="18"/>
          <w:szCs w:val="18"/>
        </w:rPr>
        <w:t xml:space="preserve"> r. w sprawie zaciągnięcia długoterminowe</w:t>
      </w:r>
      <w:r>
        <w:rPr>
          <w:rFonts w:ascii="Verdana" w:hAnsi="Verdana"/>
          <w:sz w:val="18"/>
          <w:szCs w:val="18"/>
        </w:rPr>
        <w:t>go</w:t>
      </w:r>
      <w:r w:rsidRPr="005207D9">
        <w:rPr>
          <w:rFonts w:ascii="Verdana" w:hAnsi="Verdana"/>
          <w:sz w:val="18"/>
          <w:szCs w:val="18"/>
        </w:rPr>
        <w:t xml:space="preserve"> </w:t>
      </w:r>
      <w:r>
        <w:rPr>
          <w:rFonts w:ascii="Verdana" w:hAnsi="Verdana"/>
          <w:sz w:val="18"/>
          <w:szCs w:val="18"/>
        </w:rPr>
        <w:t xml:space="preserve">kredytu </w:t>
      </w:r>
      <w:r w:rsidRPr="005207D9">
        <w:rPr>
          <w:rFonts w:ascii="Verdana" w:hAnsi="Verdana"/>
          <w:sz w:val="18"/>
          <w:szCs w:val="18"/>
        </w:rPr>
        <w:t>bankowe</w:t>
      </w:r>
      <w:r>
        <w:rPr>
          <w:rFonts w:ascii="Verdana" w:hAnsi="Verdana"/>
          <w:sz w:val="18"/>
          <w:szCs w:val="18"/>
        </w:rPr>
        <w:t>go</w:t>
      </w:r>
      <w:r w:rsidRPr="005207D9">
        <w:rPr>
          <w:rFonts w:ascii="Verdana" w:hAnsi="Verdana"/>
          <w:sz w:val="18"/>
          <w:szCs w:val="18"/>
        </w:rPr>
        <w:t xml:space="preserve"> na finansowanie zadań realizowanych </w:t>
      </w:r>
      <w:r w:rsidRPr="00A11662">
        <w:rPr>
          <w:rFonts w:ascii="Verdana" w:hAnsi="Verdana"/>
          <w:sz w:val="18"/>
          <w:szCs w:val="18"/>
        </w:rPr>
        <w:t>z udziałem środków pochodzących z budżetu Unii Europejskiej (</w:t>
      </w:r>
      <w:proofErr w:type="spellStart"/>
      <w:r w:rsidRPr="00A11662">
        <w:rPr>
          <w:rFonts w:ascii="Verdana" w:hAnsi="Verdana"/>
          <w:sz w:val="18"/>
          <w:szCs w:val="18"/>
        </w:rPr>
        <w:t>skan</w:t>
      </w:r>
      <w:proofErr w:type="spellEnd"/>
      <w:r w:rsidRPr="00A11662">
        <w:rPr>
          <w:rFonts w:ascii="Verdana" w:hAnsi="Verdana"/>
          <w:sz w:val="18"/>
          <w:szCs w:val="18"/>
        </w:rPr>
        <w:t>),</w:t>
      </w:r>
    </w:p>
    <w:p w:rsidR="00E751AB" w:rsidRPr="00A11662" w:rsidRDefault="00E751AB" w:rsidP="002751C4">
      <w:pPr>
        <w:pStyle w:val="Akapitzlist"/>
        <w:numPr>
          <w:ilvl w:val="0"/>
          <w:numId w:val="46"/>
        </w:numPr>
        <w:spacing w:line="360" w:lineRule="auto"/>
        <w:ind w:left="567" w:hanging="283"/>
        <w:jc w:val="both"/>
        <w:rPr>
          <w:rFonts w:ascii="Verdana" w:hAnsi="Verdana"/>
          <w:sz w:val="18"/>
          <w:szCs w:val="18"/>
        </w:rPr>
      </w:pPr>
      <w:r w:rsidRPr="00A11662">
        <w:rPr>
          <w:rFonts w:ascii="Verdana" w:hAnsi="Verdana"/>
          <w:sz w:val="18"/>
          <w:szCs w:val="18"/>
        </w:rPr>
        <w:t>Uchwała Nr III/29/2018 Składu Orzekającego Regionalnej Izby Obrachunkowej we Wrocławiu z dnia 16 stycznia 2018r. w sprawie opinii o prawidłowości planowanej kwoty długu przedstawionej w chwale  Nr XXXVI/216/17 Rady Miasta Jedlina-Zdrój z dnia 28 grudnia 2017r.</w:t>
      </w:r>
      <w:r w:rsidR="0016318B">
        <w:rPr>
          <w:rFonts w:ascii="Verdana" w:hAnsi="Verdana"/>
          <w:sz w:val="18"/>
          <w:szCs w:val="18"/>
        </w:rPr>
        <w:t> </w:t>
      </w:r>
      <w:r w:rsidRPr="00A11662">
        <w:rPr>
          <w:rFonts w:ascii="Verdana" w:hAnsi="Verdana"/>
          <w:sz w:val="18"/>
          <w:szCs w:val="18"/>
        </w:rPr>
        <w:t xml:space="preserve"> w sprawie przyjęcia Wieloletniej Prognozy Finansowej Gminy Jedlina-Zdrój oraz w uchwale Nr XXXVI/215/17 Rady Miasta Jedlina-Zdrój z dnia 28 grudnia 2017 r. w sprawie budżetu  Gminy Jedlina-Zdrój na 2018</w:t>
      </w:r>
      <w:r w:rsidR="00A10136">
        <w:rPr>
          <w:rFonts w:ascii="Verdana" w:hAnsi="Verdana"/>
          <w:sz w:val="18"/>
          <w:szCs w:val="18"/>
        </w:rPr>
        <w:t xml:space="preserve"> </w:t>
      </w:r>
      <w:r w:rsidRPr="00A11662">
        <w:rPr>
          <w:rFonts w:ascii="Verdana" w:hAnsi="Verdana"/>
          <w:sz w:val="18"/>
          <w:szCs w:val="18"/>
        </w:rPr>
        <w:t>r. (</w:t>
      </w:r>
      <w:proofErr w:type="spellStart"/>
      <w:r w:rsidRPr="00A11662">
        <w:rPr>
          <w:rFonts w:ascii="Verdana" w:hAnsi="Verdana"/>
          <w:sz w:val="18"/>
          <w:szCs w:val="18"/>
        </w:rPr>
        <w:t>skan</w:t>
      </w:r>
      <w:proofErr w:type="spellEnd"/>
      <w:r w:rsidRPr="00A11662">
        <w:rPr>
          <w:rFonts w:ascii="Verdana" w:hAnsi="Verdana"/>
          <w:sz w:val="18"/>
          <w:szCs w:val="18"/>
        </w:rPr>
        <w:t xml:space="preserve">), </w:t>
      </w:r>
    </w:p>
    <w:p w:rsidR="00E751AB" w:rsidRPr="00A11662" w:rsidRDefault="00E751AB" w:rsidP="002751C4">
      <w:pPr>
        <w:pStyle w:val="Akapitzlist"/>
        <w:numPr>
          <w:ilvl w:val="0"/>
          <w:numId w:val="46"/>
        </w:numPr>
        <w:spacing w:line="360" w:lineRule="auto"/>
        <w:ind w:left="567" w:hanging="283"/>
        <w:rPr>
          <w:rFonts w:ascii="Verdana" w:hAnsi="Verdana"/>
          <w:sz w:val="18"/>
          <w:szCs w:val="18"/>
        </w:rPr>
      </w:pPr>
      <w:r w:rsidRPr="00A11662">
        <w:rPr>
          <w:rFonts w:ascii="Verdana" w:hAnsi="Verdana"/>
          <w:sz w:val="18"/>
          <w:szCs w:val="18"/>
        </w:rPr>
        <w:t>Uchwała Nr III/28/2018 Składu Orzekającego Regionalnej Izby Obrachunkowej we Wrocławiu                   z dnia 16 stycznia 2018r. w sprawie opinii o możliwości sfinansowania deficytu</w:t>
      </w:r>
      <w:r w:rsidR="00F51D2A">
        <w:rPr>
          <w:rFonts w:ascii="Verdana" w:hAnsi="Verdana"/>
          <w:sz w:val="18"/>
          <w:szCs w:val="18"/>
        </w:rPr>
        <w:t>,</w:t>
      </w:r>
      <w:r w:rsidRPr="00A11662">
        <w:rPr>
          <w:rFonts w:ascii="Verdana" w:hAnsi="Verdana"/>
          <w:sz w:val="18"/>
          <w:szCs w:val="18"/>
        </w:rPr>
        <w:t xml:space="preserve"> przedstawionego w chwale  Nr XXXVI/215/17 Rady Miasta Jedlina-Zdrój z dnia 28 grudnia 2017 r. w sprawie budżetu  Gminy Jedlina-Zdrój na 2018</w:t>
      </w:r>
      <w:r w:rsidR="00A10136">
        <w:rPr>
          <w:rFonts w:ascii="Verdana" w:hAnsi="Verdana"/>
          <w:sz w:val="18"/>
          <w:szCs w:val="18"/>
        </w:rPr>
        <w:t xml:space="preserve"> </w:t>
      </w:r>
      <w:r w:rsidRPr="00A11662">
        <w:rPr>
          <w:rFonts w:ascii="Verdana" w:hAnsi="Verdana"/>
          <w:sz w:val="18"/>
          <w:szCs w:val="18"/>
        </w:rPr>
        <w:t>r. (</w:t>
      </w:r>
      <w:proofErr w:type="spellStart"/>
      <w:r w:rsidRPr="00A11662">
        <w:rPr>
          <w:rFonts w:ascii="Verdana" w:hAnsi="Verdana"/>
          <w:sz w:val="18"/>
          <w:szCs w:val="18"/>
        </w:rPr>
        <w:t>skan</w:t>
      </w:r>
      <w:proofErr w:type="spellEnd"/>
      <w:r w:rsidRPr="00A11662">
        <w:rPr>
          <w:rFonts w:ascii="Verdana" w:hAnsi="Verdana"/>
          <w:sz w:val="18"/>
          <w:szCs w:val="18"/>
        </w:rPr>
        <w:t xml:space="preserve">), </w:t>
      </w:r>
    </w:p>
    <w:p w:rsidR="00E751AB" w:rsidRPr="00E56EA3" w:rsidRDefault="00E751AB" w:rsidP="00E751AB">
      <w:pPr>
        <w:pStyle w:val="Akapitzlist"/>
        <w:numPr>
          <w:ilvl w:val="0"/>
          <w:numId w:val="46"/>
        </w:numPr>
        <w:spacing w:line="360" w:lineRule="auto"/>
        <w:ind w:left="567" w:hanging="283"/>
        <w:jc w:val="both"/>
        <w:rPr>
          <w:rFonts w:ascii="Verdana" w:hAnsi="Verdana"/>
          <w:sz w:val="18"/>
          <w:szCs w:val="18"/>
        </w:rPr>
      </w:pPr>
      <w:r w:rsidRPr="00E56EA3">
        <w:rPr>
          <w:rFonts w:ascii="Verdana" w:hAnsi="Verdana"/>
          <w:sz w:val="18"/>
          <w:szCs w:val="18"/>
        </w:rPr>
        <w:t>Uchwała Nr XIII/57/2018 Składu Orzekającego Regionalnej Izby Obrachunkowej we Wrocławiu z dnia 30 sierpnia 2018</w:t>
      </w:r>
      <w:r w:rsidR="00FF35E1">
        <w:rPr>
          <w:rFonts w:ascii="Verdana" w:hAnsi="Verdana"/>
          <w:sz w:val="18"/>
          <w:szCs w:val="18"/>
        </w:rPr>
        <w:t xml:space="preserve"> </w:t>
      </w:r>
      <w:r w:rsidRPr="00E56EA3">
        <w:rPr>
          <w:rFonts w:ascii="Verdana" w:hAnsi="Verdana"/>
          <w:sz w:val="18"/>
          <w:szCs w:val="18"/>
        </w:rPr>
        <w:t>r. w sprawie opinii o przedłożonej przez Burmistrza Miasta Jedlina-Zdrój informacji o przebiegu wykonaniu budżetu za I półrocze 2018 roku (</w:t>
      </w:r>
      <w:proofErr w:type="spellStart"/>
      <w:r w:rsidRPr="00E56EA3">
        <w:rPr>
          <w:rFonts w:ascii="Verdana" w:hAnsi="Verdana"/>
          <w:sz w:val="18"/>
          <w:szCs w:val="18"/>
        </w:rPr>
        <w:t>skan</w:t>
      </w:r>
      <w:proofErr w:type="spellEnd"/>
      <w:r w:rsidRPr="00E56EA3">
        <w:rPr>
          <w:rFonts w:ascii="Verdana" w:hAnsi="Verdana"/>
          <w:sz w:val="18"/>
          <w:szCs w:val="18"/>
        </w:rPr>
        <w:t>),</w:t>
      </w:r>
    </w:p>
    <w:p w:rsidR="00E751AB" w:rsidRPr="005207D9" w:rsidRDefault="00E751AB" w:rsidP="00E751AB">
      <w:pPr>
        <w:pStyle w:val="Akapitzlist"/>
        <w:numPr>
          <w:ilvl w:val="0"/>
          <w:numId w:val="46"/>
        </w:numPr>
        <w:suppressAutoHyphens w:val="0"/>
        <w:spacing w:line="360" w:lineRule="auto"/>
        <w:ind w:left="567" w:hanging="283"/>
        <w:jc w:val="both"/>
        <w:rPr>
          <w:rFonts w:ascii="Verdana" w:hAnsi="Verdana"/>
          <w:sz w:val="18"/>
          <w:szCs w:val="18"/>
        </w:rPr>
      </w:pPr>
      <w:r w:rsidRPr="005207D9">
        <w:rPr>
          <w:rFonts w:ascii="Verdana" w:eastAsia="Times New Roman" w:hAnsi="Verdana"/>
          <w:sz w:val="18"/>
          <w:szCs w:val="18"/>
        </w:rPr>
        <w:t xml:space="preserve">Uchwała Nr </w:t>
      </w:r>
      <w:r>
        <w:rPr>
          <w:rFonts w:ascii="Verdana" w:eastAsia="Times New Roman" w:hAnsi="Verdana"/>
          <w:sz w:val="18"/>
          <w:szCs w:val="18"/>
        </w:rPr>
        <w:t>X</w:t>
      </w:r>
      <w:r w:rsidRPr="005207D9">
        <w:rPr>
          <w:rFonts w:ascii="Verdana" w:eastAsia="Times New Roman" w:hAnsi="Verdana"/>
          <w:sz w:val="18"/>
          <w:szCs w:val="18"/>
        </w:rPr>
        <w:t>III/</w:t>
      </w:r>
      <w:r>
        <w:rPr>
          <w:rFonts w:ascii="Verdana" w:eastAsia="Times New Roman" w:hAnsi="Verdana"/>
          <w:sz w:val="18"/>
          <w:szCs w:val="18"/>
        </w:rPr>
        <w:t>72</w:t>
      </w:r>
      <w:r w:rsidRPr="005207D9">
        <w:rPr>
          <w:rFonts w:ascii="Verdana" w:eastAsia="Times New Roman" w:hAnsi="Verdana"/>
          <w:sz w:val="18"/>
          <w:szCs w:val="18"/>
        </w:rPr>
        <w:t>/201</w:t>
      </w:r>
      <w:r>
        <w:rPr>
          <w:rFonts w:ascii="Verdana" w:eastAsia="Times New Roman" w:hAnsi="Verdana"/>
          <w:sz w:val="18"/>
          <w:szCs w:val="18"/>
        </w:rPr>
        <w:t>8</w:t>
      </w:r>
      <w:r w:rsidRPr="005207D9">
        <w:rPr>
          <w:rFonts w:ascii="Verdana" w:eastAsia="Times New Roman" w:hAnsi="Verdana"/>
          <w:sz w:val="18"/>
          <w:szCs w:val="18"/>
        </w:rPr>
        <w:t xml:space="preserve"> Składu Orzekającego Regionalnej Izby Obrachunkowej we Wrocławiu z dnia </w:t>
      </w:r>
      <w:r>
        <w:rPr>
          <w:rFonts w:ascii="Verdana" w:eastAsia="Times New Roman" w:hAnsi="Verdana"/>
          <w:sz w:val="18"/>
          <w:szCs w:val="18"/>
        </w:rPr>
        <w:t>26 września</w:t>
      </w:r>
      <w:r w:rsidRPr="005207D9">
        <w:rPr>
          <w:rFonts w:ascii="Verdana" w:eastAsia="Times New Roman" w:hAnsi="Verdana"/>
          <w:sz w:val="18"/>
          <w:szCs w:val="18"/>
        </w:rPr>
        <w:t xml:space="preserve"> 201</w:t>
      </w:r>
      <w:r>
        <w:rPr>
          <w:rFonts w:ascii="Verdana" w:eastAsia="Times New Roman" w:hAnsi="Verdana"/>
          <w:sz w:val="18"/>
          <w:szCs w:val="18"/>
        </w:rPr>
        <w:t>8</w:t>
      </w:r>
      <w:r w:rsidRPr="005207D9">
        <w:rPr>
          <w:rFonts w:ascii="Verdana" w:eastAsia="Times New Roman" w:hAnsi="Verdana"/>
          <w:sz w:val="18"/>
          <w:szCs w:val="18"/>
        </w:rPr>
        <w:t>r., w sprawie opinii o możliwości spłaty przez Gminę Jedlina-Zdrój długoterminowe</w:t>
      </w:r>
      <w:r>
        <w:rPr>
          <w:rFonts w:ascii="Verdana" w:eastAsia="Times New Roman" w:hAnsi="Verdana"/>
          <w:sz w:val="18"/>
          <w:szCs w:val="18"/>
        </w:rPr>
        <w:t>go kredytu bankowego</w:t>
      </w:r>
      <w:r w:rsidRPr="005207D9">
        <w:rPr>
          <w:rFonts w:ascii="Verdana" w:eastAsia="Times New Roman" w:hAnsi="Verdana"/>
          <w:sz w:val="18"/>
          <w:szCs w:val="18"/>
        </w:rPr>
        <w:t xml:space="preserve"> w kwocie: </w:t>
      </w:r>
      <w:r>
        <w:rPr>
          <w:rFonts w:ascii="Verdana" w:eastAsia="Times New Roman" w:hAnsi="Verdana"/>
          <w:sz w:val="18"/>
          <w:szCs w:val="18"/>
        </w:rPr>
        <w:t>2.0</w:t>
      </w:r>
      <w:r w:rsidRPr="005207D9">
        <w:rPr>
          <w:rFonts w:ascii="Verdana" w:eastAsia="Times New Roman" w:hAnsi="Verdana"/>
          <w:sz w:val="18"/>
          <w:szCs w:val="18"/>
        </w:rPr>
        <w:t>00.000,00 zł zaciągane</w:t>
      </w:r>
      <w:r>
        <w:rPr>
          <w:rFonts w:ascii="Verdana" w:eastAsia="Times New Roman" w:hAnsi="Verdana"/>
          <w:sz w:val="18"/>
          <w:szCs w:val="18"/>
        </w:rPr>
        <w:t xml:space="preserve">go </w:t>
      </w:r>
      <w:r w:rsidRPr="005207D9">
        <w:rPr>
          <w:rFonts w:ascii="Verdana" w:eastAsia="Times New Roman" w:hAnsi="Verdana"/>
          <w:sz w:val="18"/>
          <w:szCs w:val="18"/>
        </w:rPr>
        <w:t xml:space="preserve">na finansowanie zadań realizowanych z udziałem środków pochodzących z budżetu Unii Europejskiej </w:t>
      </w:r>
      <w:r w:rsidRPr="005207D9">
        <w:rPr>
          <w:rFonts w:ascii="Verdana" w:hAnsi="Verdana"/>
          <w:sz w:val="18"/>
          <w:szCs w:val="18"/>
        </w:rPr>
        <w:t>(</w:t>
      </w:r>
      <w:proofErr w:type="spellStart"/>
      <w:r w:rsidRPr="005207D9">
        <w:rPr>
          <w:rFonts w:ascii="Verdana" w:hAnsi="Verdana"/>
          <w:sz w:val="18"/>
          <w:szCs w:val="18"/>
        </w:rPr>
        <w:t>skan</w:t>
      </w:r>
      <w:proofErr w:type="spellEnd"/>
      <w:r w:rsidRPr="005207D9">
        <w:rPr>
          <w:rFonts w:ascii="Verdana" w:hAnsi="Verdana"/>
          <w:sz w:val="18"/>
          <w:szCs w:val="18"/>
        </w:rPr>
        <w:t>),</w:t>
      </w:r>
    </w:p>
    <w:p w:rsidR="00E751AB" w:rsidRPr="000F7435" w:rsidRDefault="00E751AB" w:rsidP="00E751AB">
      <w:pPr>
        <w:pStyle w:val="Akapitzlist"/>
        <w:numPr>
          <w:ilvl w:val="0"/>
          <w:numId w:val="46"/>
        </w:numPr>
        <w:suppressAutoHyphens w:val="0"/>
        <w:spacing w:line="360" w:lineRule="auto"/>
        <w:ind w:left="567" w:hanging="283"/>
        <w:jc w:val="both"/>
        <w:rPr>
          <w:rFonts w:ascii="Verdana" w:hAnsi="Verdana"/>
          <w:sz w:val="18"/>
          <w:szCs w:val="18"/>
        </w:rPr>
      </w:pPr>
      <w:r w:rsidRPr="000F7435">
        <w:rPr>
          <w:rFonts w:ascii="Verdana" w:hAnsi="Verdana"/>
          <w:sz w:val="18"/>
          <w:szCs w:val="18"/>
        </w:rPr>
        <w:t>Zaświadczenie z dnia 17 listopada 2014 r. o bezpośrednim wyborze Burmistrza Miasta Jedlina –Zdrój (</w:t>
      </w:r>
      <w:proofErr w:type="spellStart"/>
      <w:r w:rsidRPr="000F7435">
        <w:rPr>
          <w:rFonts w:ascii="Verdana" w:hAnsi="Verdana"/>
          <w:sz w:val="18"/>
          <w:szCs w:val="18"/>
        </w:rPr>
        <w:t>skan</w:t>
      </w:r>
      <w:proofErr w:type="spellEnd"/>
      <w:r w:rsidRPr="000F7435">
        <w:rPr>
          <w:rFonts w:ascii="Verdana" w:hAnsi="Verdana"/>
          <w:sz w:val="18"/>
          <w:szCs w:val="18"/>
        </w:rPr>
        <w:t>),</w:t>
      </w:r>
    </w:p>
    <w:p w:rsidR="00E751AB" w:rsidRPr="000F7435" w:rsidRDefault="00E751AB" w:rsidP="00E751AB">
      <w:pPr>
        <w:pStyle w:val="Akapitzlist"/>
        <w:numPr>
          <w:ilvl w:val="0"/>
          <w:numId w:val="46"/>
        </w:numPr>
        <w:suppressAutoHyphens w:val="0"/>
        <w:spacing w:line="360" w:lineRule="auto"/>
        <w:ind w:left="567" w:hanging="283"/>
        <w:jc w:val="both"/>
        <w:rPr>
          <w:rFonts w:ascii="Verdana" w:hAnsi="Verdana"/>
          <w:sz w:val="18"/>
          <w:szCs w:val="18"/>
        </w:rPr>
      </w:pPr>
      <w:r w:rsidRPr="000F7435">
        <w:rPr>
          <w:rFonts w:ascii="Verdana" w:hAnsi="Verdana"/>
          <w:sz w:val="18"/>
          <w:szCs w:val="18"/>
        </w:rPr>
        <w:t>Uchwałę Nr V/23/07 Rady Miasta Jedlina-Zdrój z dnia 28 lutego 2007 r. w sprawie powołania Skarbnika Miasta Jedlina-Zdrój (</w:t>
      </w:r>
      <w:proofErr w:type="spellStart"/>
      <w:r w:rsidRPr="000F7435">
        <w:rPr>
          <w:rFonts w:ascii="Verdana" w:hAnsi="Verdana"/>
          <w:sz w:val="18"/>
          <w:szCs w:val="18"/>
        </w:rPr>
        <w:t>skan</w:t>
      </w:r>
      <w:proofErr w:type="spellEnd"/>
      <w:r w:rsidRPr="000F7435">
        <w:rPr>
          <w:rFonts w:ascii="Verdana" w:hAnsi="Verdana"/>
          <w:sz w:val="18"/>
          <w:szCs w:val="18"/>
        </w:rPr>
        <w:t>),</w:t>
      </w:r>
    </w:p>
    <w:p w:rsidR="00E751AB" w:rsidRPr="006E1AF5" w:rsidRDefault="00E751AB" w:rsidP="00E751AB">
      <w:pPr>
        <w:pStyle w:val="Akapitzlist"/>
        <w:numPr>
          <w:ilvl w:val="0"/>
          <w:numId w:val="46"/>
        </w:numPr>
        <w:suppressAutoHyphens w:val="0"/>
        <w:spacing w:line="360" w:lineRule="auto"/>
        <w:ind w:left="567" w:hanging="283"/>
        <w:jc w:val="both"/>
        <w:rPr>
          <w:rFonts w:ascii="Verdana" w:hAnsi="Verdana"/>
          <w:sz w:val="18"/>
          <w:szCs w:val="18"/>
        </w:rPr>
      </w:pPr>
      <w:r w:rsidRPr="006E1AF5">
        <w:rPr>
          <w:rFonts w:ascii="Verdana" w:hAnsi="Verdana"/>
          <w:sz w:val="18"/>
          <w:szCs w:val="18"/>
        </w:rPr>
        <w:t>oświadczenie o niezaleganiu z opłacaniem składek na ubezpieczenie społeczne i zdrowotne (</w:t>
      </w:r>
      <w:proofErr w:type="spellStart"/>
      <w:r w:rsidRPr="006E1AF5">
        <w:rPr>
          <w:rFonts w:ascii="Verdana" w:hAnsi="Verdana"/>
          <w:sz w:val="18"/>
          <w:szCs w:val="18"/>
        </w:rPr>
        <w:t>skan</w:t>
      </w:r>
      <w:proofErr w:type="spellEnd"/>
      <w:r w:rsidRPr="006E1AF5">
        <w:rPr>
          <w:rFonts w:ascii="Verdana" w:hAnsi="Verdana"/>
          <w:sz w:val="18"/>
          <w:szCs w:val="18"/>
        </w:rPr>
        <w:t>),</w:t>
      </w:r>
    </w:p>
    <w:p w:rsidR="00E751AB" w:rsidRPr="006E1AF5" w:rsidRDefault="00E751AB" w:rsidP="00E751AB">
      <w:pPr>
        <w:pStyle w:val="Akapitzlist"/>
        <w:numPr>
          <w:ilvl w:val="0"/>
          <w:numId w:val="46"/>
        </w:numPr>
        <w:suppressAutoHyphens w:val="0"/>
        <w:spacing w:line="360" w:lineRule="auto"/>
        <w:ind w:left="567" w:hanging="283"/>
        <w:rPr>
          <w:rFonts w:ascii="Verdana" w:hAnsi="Verdana"/>
          <w:sz w:val="18"/>
          <w:szCs w:val="18"/>
        </w:rPr>
      </w:pPr>
      <w:r w:rsidRPr="006E1AF5">
        <w:rPr>
          <w:rFonts w:ascii="Verdana" w:hAnsi="Verdana"/>
          <w:sz w:val="18"/>
          <w:szCs w:val="18"/>
        </w:rPr>
        <w:t>oświadczenie o niezaleganiu z opłacaniem podatków (</w:t>
      </w:r>
      <w:proofErr w:type="spellStart"/>
      <w:r w:rsidRPr="006E1AF5">
        <w:rPr>
          <w:rFonts w:ascii="Verdana" w:hAnsi="Verdana"/>
          <w:sz w:val="18"/>
          <w:szCs w:val="18"/>
        </w:rPr>
        <w:t>skan</w:t>
      </w:r>
      <w:proofErr w:type="spellEnd"/>
      <w:r w:rsidRPr="006E1AF5">
        <w:rPr>
          <w:rFonts w:ascii="Verdana" w:hAnsi="Verdana"/>
          <w:sz w:val="18"/>
          <w:szCs w:val="18"/>
        </w:rPr>
        <w:t>),</w:t>
      </w:r>
    </w:p>
    <w:p w:rsidR="00E751AB" w:rsidRPr="000F7435" w:rsidRDefault="00E751AB" w:rsidP="00E751AB">
      <w:pPr>
        <w:pStyle w:val="Akapitzlist"/>
        <w:numPr>
          <w:ilvl w:val="0"/>
          <w:numId w:val="46"/>
        </w:numPr>
        <w:suppressAutoHyphens w:val="0"/>
        <w:spacing w:line="360" w:lineRule="auto"/>
        <w:ind w:left="567" w:hanging="283"/>
        <w:rPr>
          <w:rFonts w:ascii="Verdana" w:hAnsi="Verdana"/>
          <w:sz w:val="18"/>
          <w:szCs w:val="18"/>
        </w:rPr>
      </w:pPr>
      <w:r w:rsidRPr="000F7435">
        <w:rPr>
          <w:rFonts w:ascii="Verdana" w:hAnsi="Verdana"/>
          <w:sz w:val="18"/>
          <w:szCs w:val="18"/>
        </w:rPr>
        <w:t>Zaświadczenie o numerze identyfikacyjnym Gminy Jedlina-Zdrój REGON (</w:t>
      </w:r>
      <w:proofErr w:type="spellStart"/>
      <w:r w:rsidRPr="000F7435">
        <w:rPr>
          <w:rFonts w:ascii="Verdana" w:hAnsi="Verdana"/>
          <w:sz w:val="18"/>
          <w:szCs w:val="18"/>
        </w:rPr>
        <w:t>skan</w:t>
      </w:r>
      <w:proofErr w:type="spellEnd"/>
      <w:r w:rsidRPr="000F7435">
        <w:rPr>
          <w:rFonts w:ascii="Verdana" w:hAnsi="Verdana"/>
          <w:sz w:val="18"/>
          <w:szCs w:val="18"/>
        </w:rPr>
        <w:t>),</w:t>
      </w:r>
    </w:p>
    <w:p w:rsidR="00E751AB" w:rsidRPr="000F7435" w:rsidRDefault="00E751AB" w:rsidP="00E751AB">
      <w:pPr>
        <w:pStyle w:val="Akapitzlist"/>
        <w:numPr>
          <w:ilvl w:val="0"/>
          <w:numId w:val="46"/>
        </w:numPr>
        <w:suppressAutoHyphens w:val="0"/>
        <w:spacing w:line="360" w:lineRule="auto"/>
        <w:ind w:left="567" w:hanging="283"/>
        <w:rPr>
          <w:rFonts w:ascii="Verdana" w:hAnsi="Verdana"/>
          <w:sz w:val="18"/>
          <w:szCs w:val="18"/>
        </w:rPr>
      </w:pPr>
      <w:r w:rsidRPr="000F7435">
        <w:rPr>
          <w:rFonts w:ascii="Verdana" w:hAnsi="Verdana"/>
          <w:sz w:val="18"/>
          <w:szCs w:val="18"/>
        </w:rPr>
        <w:t>Decyzję o numerze NIP Gminy Jedlina-Zdrój (</w:t>
      </w:r>
      <w:proofErr w:type="spellStart"/>
      <w:r w:rsidRPr="000F7435">
        <w:rPr>
          <w:rFonts w:ascii="Verdana" w:hAnsi="Verdana"/>
          <w:sz w:val="18"/>
          <w:szCs w:val="18"/>
        </w:rPr>
        <w:t>skan</w:t>
      </w:r>
      <w:proofErr w:type="spellEnd"/>
      <w:r w:rsidRPr="000F7435">
        <w:rPr>
          <w:rFonts w:ascii="Verdana" w:hAnsi="Verdana"/>
          <w:sz w:val="18"/>
          <w:szCs w:val="18"/>
        </w:rPr>
        <w:t xml:space="preserve">), </w:t>
      </w:r>
    </w:p>
    <w:p w:rsidR="00E751AB" w:rsidRPr="000F7435" w:rsidRDefault="00E751AB" w:rsidP="00E751AB">
      <w:pPr>
        <w:pStyle w:val="Akapitzlist"/>
        <w:numPr>
          <w:ilvl w:val="0"/>
          <w:numId w:val="46"/>
        </w:numPr>
        <w:suppressAutoHyphens w:val="0"/>
        <w:spacing w:line="360" w:lineRule="auto"/>
        <w:ind w:left="567" w:hanging="283"/>
        <w:jc w:val="both"/>
        <w:rPr>
          <w:rFonts w:ascii="Verdana" w:hAnsi="Verdana"/>
          <w:sz w:val="18"/>
          <w:szCs w:val="18"/>
        </w:rPr>
      </w:pPr>
      <w:r w:rsidRPr="000F7435">
        <w:rPr>
          <w:rFonts w:ascii="Verdana" w:hAnsi="Verdana"/>
          <w:sz w:val="18"/>
          <w:szCs w:val="18"/>
        </w:rPr>
        <w:t>Wykaz zobowiązań z tytułu emisji papierów wartościowych oraz zaciągniętych pożyczek i</w:t>
      </w:r>
      <w:r w:rsidR="00FF35E1">
        <w:rPr>
          <w:rFonts w:ascii="Verdana" w:hAnsi="Verdana"/>
          <w:sz w:val="18"/>
          <w:szCs w:val="18"/>
        </w:rPr>
        <w:t> </w:t>
      </w:r>
      <w:r w:rsidRPr="000F7435">
        <w:rPr>
          <w:rFonts w:ascii="Verdana" w:hAnsi="Verdana"/>
          <w:sz w:val="18"/>
          <w:szCs w:val="18"/>
        </w:rPr>
        <w:t>kredytów przez Gminę Jedlina-Zdrój (</w:t>
      </w:r>
      <w:proofErr w:type="spellStart"/>
      <w:r w:rsidRPr="000F7435">
        <w:rPr>
          <w:rFonts w:ascii="Verdana" w:hAnsi="Verdana"/>
          <w:sz w:val="18"/>
          <w:szCs w:val="18"/>
        </w:rPr>
        <w:t>skan</w:t>
      </w:r>
      <w:proofErr w:type="spellEnd"/>
      <w:r w:rsidRPr="000F7435">
        <w:rPr>
          <w:rFonts w:ascii="Verdana" w:hAnsi="Verdana"/>
          <w:sz w:val="18"/>
          <w:szCs w:val="18"/>
        </w:rPr>
        <w:t>).</w:t>
      </w:r>
    </w:p>
    <w:p w:rsidR="00E751AB" w:rsidRPr="00D4394C" w:rsidRDefault="00E751AB" w:rsidP="00E751AB">
      <w:pPr>
        <w:pStyle w:val="Akapitzlist"/>
        <w:numPr>
          <w:ilvl w:val="0"/>
          <w:numId w:val="44"/>
        </w:numPr>
        <w:spacing w:line="360" w:lineRule="auto"/>
        <w:ind w:left="284" w:hanging="284"/>
        <w:jc w:val="both"/>
        <w:rPr>
          <w:rFonts w:ascii="Verdana" w:hAnsi="Verdana"/>
          <w:sz w:val="18"/>
          <w:szCs w:val="18"/>
        </w:rPr>
      </w:pPr>
      <w:r w:rsidRPr="00D4394C">
        <w:rPr>
          <w:rFonts w:ascii="Verdana" w:hAnsi="Verdana"/>
          <w:sz w:val="18"/>
          <w:szCs w:val="18"/>
        </w:rPr>
        <w:t xml:space="preserve">W Biuletynie Informacji Publicznej Zamawiający na stronie </w:t>
      </w:r>
      <w:hyperlink r:id="rId11" w:history="1">
        <w:r w:rsidR="00547F5B" w:rsidRPr="00EA339A">
          <w:rPr>
            <w:rStyle w:val="Hipercze"/>
            <w:rFonts w:ascii="Verdana" w:hAnsi="Verdana"/>
            <w:sz w:val="18"/>
            <w:szCs w:val="18"/>
          </w:rPr>
          <w:t>http://bip.jedlinazdroj.eu</w:t>
        </w:r>
      </w:hyperlink>
      <w:r w:rsidRPr="00A10136">
        <w:rPr>
          <w:rFonts w:ascii="Verdana" w:hAnsi="Verdana"/>
          <w:color w:val="FF0000"/>
          <w:sz w:val="18"/>
          <w:szCs w:val="18"/>
        </w:rPr>
        <w:t xml:space="preserve"> </w:t>
      </w:r>
      <w:r w:rsidRPr="00D4394C">
        <w:rPr>
          <w:rFonts w:ascii="Verdana" w:hAnsi="Verdana"/>
          <w:sz w:val="18"/>
          <w:szCs w:val="18"/>
        </w:rPr>
        <w:t>udostępnia następujące dokumenty:</w:t>
      </w:r>
    </w:p>
    <w:p w:rsidR="00E751AB" w:rsidRPr="002A49DE" w:rsidRDefault="00E751AB" w:rsidP="00E751AB">
      <w:pPr>
        <w:pStyle w:val="Akapitzlist"/>
        <w:numPr>
          <w:ilvl w:val="0"/>
          <w:numId w:val="47"/>
        </w:numPr>
        <w:spacing w:line="360" w:lineRule="auto"/>
        <w:ind w:left="567" w:hanging="283"/>
        <w:jc w:val="both"/>
        <w:rPr>
          <w:rFonts w:ascii="Verdana" w:hAnsi="Verdana"/>
          <w:sz w:val="18"/>
          <w:szCs w:val="18"/>
        </w:rPr>
      </w:pPr>
      <w:bookmarkStart w:id="1" w:name="_Hlk527376831"/>
      <w:r w:rsidRPr="002A49DE">
        <w:rPr>
          <w:rFonts w:ascii="Verdana" w:hAnsi="Verdana"/>
          <w:sz w:val="18"/>
          <w:szCs w:val="18"/>
        </w:rPr>
        <w:t xml:space="preserve">Uchwała Nr </w:t>
      </w:r>
      <w:r>
        <w:rPr>
          <w:rFonts w:ascii="Verdana" w:hAnsi="Verdana"/>
          <w:sz w:val="18"/>
          <w:szCs w:val="18"/>
        </w:rPr>
        <w:t>XXXVI</w:t>
      </w:r>
      <w:r w:rsidRPr="002A49DE">
        <w:rPr>
          <w:rFonts w:ascii="Verdana" w:hAnsi="Verdana"/>
          <w:sz w:val="18"/>
          <w:szCs w:val="18"/>
        </w:rPr>
        <w:t>/</w:t>
      </w:r>
      <w:r>
        <w:rPr>
          <w:rFonts w:ascii="Verdana" w:hAnsi="Verdana"/>
          <w:sz w:val="18"/>
          <w:szCs w:val="18"/>
        </w:rPr>
        <w:t>215</w:t>
      </w:r>
      <w:r w:rsidRPr="002A49DE">
        <w:rPr>
          <w:rFonts w:ascii="Verdana" w:hAnsi="Verdana"/>
          <w:sz w:val="18"/>
          <w:szCs w:val="18"/>
        </w:rPr>
        <w:t>/1</w:t>
      </w:r>
      <w:r>
        <w:rPr>
          <w:rFonts w:ascii="Verdana" w:hAnsi="Verdana"/>
          <w:sz w:val="18"/>
          <w:szCs w:val="18"/>
        </w:rPr>
        <w:t>7</w:t>
      </w:r>
      <w:r w:rsidRPr="002A49DE">
        <w:rPr>
          <w:rFonts w:ascii="Verdana" w:hAnsi="Verdana"/>
          <w:sz w:val="18"/>
          <w:szCs w:val="18"/>
        </w:rPr>
        <w:t xml:space="preserve"> Rady Miasta Jedlina-Zdrój z dnia </w:t>
      </w:r>
      <w:bookmarkStart w:id="2" w:name="_Hlk527375526"/>
      <w:r>
        <w:rPr>
          <w:rFonts w:ascii="Verdana" w:hAnsi="Verdana"/>
          <w:sz w:val="18"/>
          <w:szCs w:val="18"/>
        </w:rPr>
        <w:t>28 grudnia</w:t>
      </w:r>
      <w:r w:rsidRPr="002A49DE">
        <w:rPr>
          <w:rFonts w:ascii="Verdana" w:hAnsi="Verdana"/>
          <w:sz w:val="18"/>
          <w:szCs w:val="18"/>
        </w:rPr>
        <w:t xml:space="preserve"> 201</w:t>
      </w:r>
      <w:r>
        <w:rPr>
          <w:rFonts w:ascii="Verdana" w:hAnsi="Verdana"/>
          <w:sz w:val="18"/>
          <w:szCs w:val="18"/>
        </w:rPr>
        <w:t xml:space="preserve">7 </w:t>
      </w:r>
      <w:r w:rsidRPr="002A49DE">
        <w:rPr>
          <w:rFonts w:ascii="Verdana" w:hAnsi="Verdana"/>
          <w:sz w:val="18"/>
          <w:szCs w:val="18"/>
        </w:rPr>
        <w:t xml:space="preserve">r. </w:t>
      </w:r>
      <w:bookmarkEnd w:id="2"/>
      <w:r w:rsidRPr="002A49DE">
        <w:rPr>
          <w:rFonts w:ascii="Verdana" w:hAnsi="Verdana"/>
          <w:sz w:val="18"/>
          <w:szCs w:val="18"/>
        </w:rPr>
        <w:t>w sprawie budżetu  Gminy Jedlina-Zdrój na 201</w:t>
      </w:r>
      <w:r>
        <w:rPr>
          <w:rFonts w:ascii="Verdana" w:hAnsi="Verdana"/>
          <w:sz w:val="18"/>
          <w:szCs w:val="18"/>
        </w:rPr>
        <w:t>8</w:t>
      </w:r>
      <w:r w:rsidRPr="002A49DE">
        <w:rPr>
          <w:rFonts w:ascii="Verdana" w:hAnsi="Verdana"/>
          <w:sz w:val="18"/>
          <w:szCs w:val="18"/>
        </w:rPr>
        <w:t xml:space="preserve">r. </w:t>
      </w:r>
    </w:p>
    <w:bookmarkEnd w:id="1"/>
    <w:p w:rsidR="00E751AB" w:rsidRPr="00113609" w:rsidRDefault="00E751AB" w:rsidP="00E751AB">
      <w:pPr>
        <w:pStyle w:val="Akapitzlist"/>
        <w:spacing w:line="360" w:lineRule="auto"/>
        <w:ind w:left="567"/>
        <w:jc w:val="both"/>
        <w:rPr>
          <w:rFonts w:ascii="Verdana" w:hAnsi="Verdana"/>
          <w:sz w:val="18"/>
          <w:szCs w:val="18"/>
        </w:rPr>
      </w:pPr>
      <w:r>
        <w:rPr>
          <w:rFonts w:ascii="Verdana" w:eastAsia="Times New Roman" w:hAnsi="Verdana"/>
          <w:color w:val="1F497D" w:themeColor="text2"/>
          <w:kern w:val="0"/>
          <w:sz w:val="18"/>
          <w:szCs w:val="18"/>
        </w:rPr>
        <w:fldChar w:fldCharType="begin"/>
      </w:r>
      <w:r>
        <w:rPr>
          <w:rFonts w:ascii="Verdana" w:eastAsia="Times New Roman" w:hAnsi="Verdana"/>
          <w:color w:val="1F497D" w:themeColor="text2"/>
          <w:kern w:val="0"/>
          <w:sz w:val="18"/>
          <w:szCs w:val="18"/>
        </w:rPr>
        <w:instrText xml:space="preserve"> HYPERLINK "</w:instrText>
      </w:r>
      <w:r w:rsidRPr="00113609">
        <w:rPr>
          <w:rFonts w:ascii="Verdana" w:eastAsia="Times New Roman" w:hAnsi="Verdana"/>
          <w:color w:val="1F497D" w:themeColor="text2"/>
          <w:kern w:val="0"/>
          <w:sz w:val="18"/>
          <w:szCs w:val="18"/>
        </w:rPr>
        <w:instrText>http://bip.jedlinazdroj.eu/uchwala/388/uchwala-nr-xxxvi-215-17</w:instrText>
      </w:r>
      <w:r>
        <w:rPr>
          <w:rFonts w:ascii="Verdana" w:eastAsia="Times New Roman" w:hAnsi="Verdana"/>
          <w:color w:val="1F497D" w:themeColor="text2"/>
          <w:kern w:val="0"/>
          <w:sz w:val="18"/>
          <w:szCs w:val="18"/>
        </w:rPr>
        <w:instrText xml:space="preserve">" </w:instrText>
      </w:r>
      <w:r>
        <w:rPr>
          <w:rFonts w:ascii="Verdana" w:eastAsia="Times New Roman" w:hAnsi="Verdana"/>
          <w:color w:val="1F497D" w:themeColor="text2"/>
          <w:kern w:val="0"/>
          <w:sz w:val="18"/>
          <w:szCs w:val="18"/>
        </w:rPr>
        <w:fldChar w:fldCharType="separate"/>
      </w:r>
      <w:r w:rsidRPr="00B25136">
        <w:rPr>
          <w:rStyle w:val="Hipercze"/>
          <w:rFonts w:ascii="Verdana" w:eastAsia="Times New Roman" w:hAnsi="Verdana"/>
          <w:kern w:val="0"/>
          <w:sz w:val="18"/>
          <w:szCs w:val="18"/>
        </w:rPr>
        <w:t>http://bip.jedlinazdroj.eu/uchwala/388/uchwala-nr-xxxvi-215-17</w:t>
      </w:r>
      <w:r>
        <w:rPr>
          <w:rFonts w:ascii="Verdana" w:eastAsia="Times New Roman" w:hAnsi="Verdana"/>
          <w:color w:val="1F497D" w:themeColor="text2"/>
          <w:kern w:val="0"/>
          <w:sz w:val="18"/>
          <w:szCs w:val="18"/>
        </w:rPr>
        <w:fldChar w:fldCharType="end"/>
      </w:r>
    </w:p>
    <w:p w:rsidR="00E751AB" w:rsidRPr="002A49DE" w:rsidRDefault="00E751AB" w:rsidP="00E751AB">
      <w:pPr>
        <w:pStyle w:val="Akapitzlist"/>
        <w:numPr>
          <w:ilvl w:val="0"/>
          <w:numId w:val="47"/>
        </w:numPr>
        <w:spacing w:line="360" w:lineRule="auto"/>
        <w:ind w:left="567" w:hanging="283"/>
        <w:jc w:val="both"/>
        <w:rPr>
          <w:rFonts w:ascii="Verdana" w:hAnsi="Verdana"/>
          <w:sz w:val="18"/>
          <w:szCs w:val="18"/>
        </w:rPr>
      </w:pPr>
      <w:r w:rsidRPr="002A49DE">
        <w:rPr>
          <w:rFonts w:ascii="Verdana" w:hAnsi="Verdana"/>
          <w:sz w:val="18"/>
          <w:szCs w:val="18"/>
        </w:rPr>
        <w:t xml:space="preserve">Uchwała Nr </w:t>
      </w:r>
      <w:r>
        <w:rPr>
          <w:rFonts w:ascii="Verdana" w:hAnsi="Verdana"/>
          <w:sz w:val="18"/>
          <w:szCs w:val="18"/>
        </w:rPr>
        <w:t>X</w:t>
      </w:r>
      <w:r w:rsidRPr="002A49DE">
        <w:rPr>
          <w:rFonts w:ascii="Verdana" w:hAnsi="Verdana"/>
          <w:sz w:val="18"/>
          <w:szCs w:val="18"/>
        </w:rPr>
        <w:t>XX</w:t>
      </w:r>
      <w:r>
        <w:rPr>
          <w:rFonts w:ascii="Verdana" w:hAnsi="Verdana"/>
          <w:sz w:val="18"/>
          <w:szCs w:val="18"/>
        </w:rPr>
        <w:t>V</w:t>
      </w:r>
      <w:r w:rsidRPr="002A49DE">
        <w:rPr>
          <w:rFonts w:ascii="Verdana" w:hAnsi="Verdana"/>
          <w:sz w:val="18"/>
          <w:szCs w:val="18"/>
        </w:rPr>
        <w:t>I/</w:t>
      </w:r>
      <w:r>
        <w:rPr>
          <w:rFonts w:ascii="Verdana" w:hAnsi="Verdana"/>
          <w:sz w:val="18"/>
          <w:szCs w:val="18"/>
        </w:rPr>
        <w:t>216</w:t>
      </w:r>
      <w:r w:rsidRPr="002A49DE">
        <w:rPr>
          <w:rFonts w:ascii="Verdana" w:hAnsi="Verdana"/>
          <w:sz w:val="18"/>
          <w:szCs w:val="18"/>
        </w:rPr>
        <w:t>/1</w:t>
      </w:r>
      <w:r>
        <w:rPr>
          <w:rFonts w:ascii="Verdana" w:hAnsi="Verdana"/>
          <w:sz w:val="18"/>
          <w:szCs w:val="18"/>
        </w:rPr>
        <w:t>7</w:t>
      </w:r>
      <w:r w:rsidRPr="002A49DE">
        <w:rPr>
          <w:rFonts w:ascii="Verdana" w:hAnsi="Verdana"/>
          <w:sz w:val="18"/>
          <w:szCs w:val="18"/>
        </w:rPr>
        <w:t xml:space="preserve"> Rady Miasta Jedlina-Zdrój z dnia </w:t>
      </w:r>
      <w:r w:rsidRPr="006D01BD">
        <w:rPr>
          <w:rFonts w:ascii="Verdana" w:hAnsi="Verdana"/>
          <w:sz w:val="18"/>
          <w:szCs w:val="18"/>
        </w:rPr>
        <w:t xml:space="preserve">28 grudnia 2017 r. </w:t>
      </w:r>
      <w:r w:rsidRPr="002A49DE">
        <w:rPr>
          <w:rFonts w:ascii="Verdana" w:hAnsi="Verdana"/>
          <w:sz w:val="18"/>
          <w:szCs w:val="18"/>
        </w:rPr>
        <w:t xml:space="preserve"> w sprawie przyjęcia Wieloletniej Prognozy Finansowej Gminy Jedlina-Zdrój.</w:t>
      </w:r>
    </w:p>
    <w:p w:rsidR="00E751AB" w:rsidRDefault="00E751AB" w:rsidP="00E751AB">
      <w:pPr>
        <w:rPr>
          <w:color w:val="1F497D" w:themeColor="text2"/>
        </w:rPr>
      </w:pPr>
      <w:r w:rsidRPr="002A41ED">
        <w:rPr>
          <w:rFonts w:ascii="Verdana" w:hAnsi="Verdana"/>
          <w:color w:val="1F497D" w:themeColor="text2"/>
          <w:sz w:val="18"/>
          <w:szCs w:val="18"/>
        </w:rPr>
        <w:t xml:space="preserve">         </w:t>
      </w:r>
      <w:hyperlink r:id="rId12" w:history="1">
        <w:r w:rsidRPr="00894E4F">
          <w:rPr>
            <w:rStyle w:val="Hipercze"/>
            <w:rFonts w:ascii="Verdana" w:hAnsi="Verdana"/>
            <w:sz w:val="18"/>
            <w:szCs w:val="18"/>
          </w:rPr>
          <w:t>http://bip.jedlinazdroj.eu/uchwala/389/uchwala-nr-xxxvi-216-2017</w:t>
        </w:r>
      </w:hyperlink>
    </w:p>
    <w:p w:rsidR="00E751AB" w:rsidRPr="00E751AB" w:rsidRDefault="00E751AB" w:rsidP="00E751AB">
      <w:pPr>
        <w:rPr>
          <w:color w:val="1F497D" w:themeColor="text2"/>
        </w:rPr>
      </w:pPr>
    </w:p>
    <w:p w:rsidR="00925873" w:rsidRPr="00D77652" w:rsidRDefault="00925873" w:rsidP="00915522">
      <w:pPr>
        <w:pStyle w:val="Akapitzlist"/>
        <w:numPr>
          <w:ilvl w:val="0"/>
          <w:numId w:val="44"/>
        </w:numPr>
        <w:tabs>
          <w:tab w:val="left" w:pos="284"/>
        </w:tabs>
        <w:spacing w:line="360" w:lineRule="auto"/>
        <w:jc w:val="both"/>
        <w:rPr>
          <w:rFonts w:ascii="Verdana" w:hAnsi="Verdana" w:cs="Arial Unicode MS"/>
          <w:iCs/>
          <w:sz w:val="18"/>
          <w:szCs w:val="18"/>
        </w:rPr>
      </w:pPr>
      <w:r w:rsidRPr="00D77652">
        <w:rPr>
          <w:rFonts w:ascii="Verdana" w:hAnsi="Verdana" w:cs="Arial Unicode MS"/>
          <w:iCs/>
          <w:sz w:val="18"/>
          <w:szCs w:val="18"/>
        </w:rPr>
        <w:t xml:space="preserve">Zamawiający nie </w:t>
      </w:r>
      <w:r w:rsidR="00D77652" w:rsidRPr="00D77652">
        <w:rPr>
          <w:rFonts w:ascii="Verdana" w:hAnsi="Verdana" w:cs="Arial Unicode MS"/>
          <w:iCs/>
          <w:sz w:val="18"/>
          <w:szCs w:val="18"/>
        </w:rPr>
        <w:t xml:space="preserve">określa </w:t>
      </w:r>
      <w:r w:rsidRPr="00D77652">
        <w:rPr>
          <w:rFonts w:ascii="Verdana" w:hAnsi="Verdana" w:cs="Arial Unicode MS"/>
          <w:iCs/>
          <w:sz w:val="18"/>
          <w:szCs w:val="18"/>
        </w:rPr>
        <w:t>wymagań, o których mowa w art. 29 ust. 3a ustawy.</w:t>
      </w:r>
    </w:p>
    <w:p w:rsidR="00AB4B2E" w:rsidRPr="00D863A4" w:rsidRDefault="00AB4B2E" w:rsidP="00915522">
      <w:pPr>
        <w:pStyle w:val="Akapitzlist"/>
        <w:numPr>
          <w:ilvl w:val="0"/>
          <w:numId w:val="44"/>
        </w:numPr>
        <w:tabs>
          <w:tab w:val="left" w:pos="284"/>
        </w:tabs>
        <w:spacing w:line="360" w:lineRule="auto"/>
        <w:ind w:left="284" w:hanging="284"/>
        <w:jc w:val="both"/>
        <w:rPr>
          <w:rFonts w:ascii="Verdana" w:hAnsi="Verdana" w:cs="Arial Unicode MS"/>
          <w:bCs/>
          <w:sz w:val="18"/>
          <w:szCs w:val="18"/>
        </w:rPr>
      </w:pPr>
      <w:r w:rsidRPr="00D863A4">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1B4E59" w:rsidRDefault="00AB4B2E" w:rsidP="00915522">
      <w:pPr>
        <w:pStyle w:val="Akapitzlist"/>
        <w:numPr>
          <w:ilvl w:val="0"/>
          <w:numId w:val="44"/>
        </w:numPr>
        <w:tabs>
          <w:tab w:val="left" w:pos="2649"/>
        </w:tabs>
        <w:spacing w:line="360" w:lineRule="auto"/>
        <w:ind w:left="284" w:hanging="284"/>
        <w:jc w:val="both"/>
        <w:rPr>
          <w:rFonts w:ascii="Verdana" w:hAnsi="Verdana" w:cs="Tahoma"/>
          <w:bCs/>
          <w:sz w:val="18"/>
          <w:szCs w:val="18"/>
        </w:rPr>
      </w:pPr>
      <w:r w:rsidRPr="001B4E59">
        <w:rPr>
          <w:rFonts w:ascii="Verdana" w:hAnsi="Verdana" w:cs="Tahoma"/>
          <w:bCs/>
          <w:sz w:val="18"/>
          <w:szCs w:val="18"/>
        </w:rPr>
        <w:t>Zmiany w treści SIWZ.</w:t>
      </w:r>
    </w:p>
    <w:p w:rsidR="00AB4B2E" w:rsidRPr="003B5965" w:rsidRDefault="00AB4B2E" w:rsidP="00CF667B">
      <w:pPr>
        <w:pStyle w:val="Akapitzlist"/>
        <w:numPr>
          <w:ilvl w:val="0"/>
          <w:numId w:val="13"/>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CF667B">
      <w:pPr>
        <w:pStyle w:val="Akapitzlist"/>
        <w:numPr>
          <w:ilvl w:val="0"/>
          <w:numId w:val="13"/>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Pr="003B5965" w:rsidRDefault="00AB4B2E" w:rsidP="00CF667B">
      <w:pPr>
        <w:pStyle w:val="Akapitzlist"/>
        <w:numPr>
          <w:ilvl w:val="0"/>
          <w:numId w:val="13"/>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F667B">
      <w:pPr>
        <w:pStyle w:val="Akapitzlist"/>
        <w:numPr>
          <w:ilvl w:val="0"/>
          <w:numId w:val="14"/>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CF667B">
      <w:pPr>
        <w:pStyle w:val="Akapitzlist"/>
        <w:numPr>
          <w:ilvl w:val="0"/>
          <w:numId w:val="43"/>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CF667B">
      <w:pPr>
        <w:pStyle w:val="Akapitzlist"/>
        <w:numPr>
          <w:ilvl w:val="0"/>
          <w:numId w:val="43"/>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Pr>
                <w:rFonts w:ascii="Verdana" w:hAnsi="Verdana"/>
                <w:sz w:val="18"/>
                <w:szCs w:val="18"/>
              </w:rPr>
              <w:t>1.2.1</w:t>
            </w:r>
            <w:r w:rsidRPr="000824B4">
              <w:rPr>
                <w:rFonts w:ascii="Verdana" w:hAnsi="Verdana"/>
                <w:sz w:val="18"/>
                <w:szCs w:val="18"/>
              </w:rPr>
              <w:t>) kompetencji lub uprawnień do prowadzenia określonej działalności zawodowej</w:t>
            </w:r>
          </w:p>
        </w:tc>
      </w:tr>
      <w:tr w:rsidR="0048252C" w:rsidTr="008921E4">
        <w:tc>
          <w:tcPr>
            <w:tcW w:w="8882" w:type="dxa"/>
          </w:tcPr>
          <w:p w:rsidR="00BF2D12" w:rsidRPr="00820E2F" w:rsidRDefault="00A71B00" w:rsidP="00087AC7">
            <w:pPr>
              <w:pStyle w:val="WW-Tekstpodstawowywcity2"/>
              <w:widowControl w:val="0"/>
              <w:tabs>
                <w:tab w:val="left" w:pos="567"/>
              </w:tabs>
              <w:spacing w:line="360" w:lineRule="auto"/>
              <w:ind w:left="0" w:firstLine="0"/>
              <w:rPr>
                <w:rFonts w:ascii="Verdana" w:hAnsi="Verdana"/>
                <w:i/>
                <w:sz w:val="18"/>
                <w:szCs w:val="18"/>
              </w:rPr>
            </w:pPr>
            <w:r w:rsidRPr="00A71B00">
              <w:rPr>
                <w:rFonts w:ascii="Verdana" w:hAnsi="Verdana"/>
                <w:sz w:val="18"/>
                <w:szCs w:val="18"/>
                <w:u w:val="single"/>
              </w:rPr>
              <w:t xml:space="preserve">O udzielenie zamówienia może ubiegać się Wykonawca, który wykaże, że posiada </w:t>
            </w:r>
            <w:r w:rsidRPr="00A71B00">
              <w:rPr>
                <w:rFonts w:ascii="Verdana" w:hAnsi="Verdana"/>
                <w:sz w:val="18"/>
                <w:szCs w:val="18"/>
              </w:rPr>
              <w:t xml:space="preserve">zezwolenie </w:t>
            </w:r>
            <w:r w:rsidR="00AE05AF">
              <w:rPr>
                <w:rFonts w:ascii="Verdana" w:hAnsi="Verdana"/>
                <w:sz w:val="18"/>
                <w:szCs w:val="18"/>
              </w:rPr>
              <w:t xml:space="preserve">na prowadzenie działalności bankowej na terenie Rzeczypospolitej Polskiej, w tym realizuje usługi objęte przedmiotem zamówienia, </w:t>
            </w:r>
            <w:r w:rsidRPr="00A71B00">
              <w:rPr>
                <w:rFonts w:ascii="Verdana" w:hAnsi="Verdana"/>
                <w:sz w:val="18"/>
                <w:szCs w:val="18"/>
              </w:rPr>
              <w:t xml:space="preserve">zgodnie z </w:t>
            </w:r>
            <w:r w:rsidR="00AE05AF">
              <w:rPr>
                <w:rFonts w:ascii="Verdana" w:hAnsi="Verdana"/>
                <w:sz w:val="18"/>
                <w:szCs w:val="18"/>
              </w:rPr>
              <w:t>przepisami ustawy z d</w:t>
            </w:r>
            <w:r w:rsidRPr="00A71B00">
              <w:rPr>
                <w:rFonts w:ascii="Verdana" w:hAnsi="Verdana"/>
                <w:sz w:val="18"/>
                <w:szCs w:val="18"/>
              </w:rPr>
              <w:t>nia 29 sierpnia 1997</w:t>
            </w:r>
            <w:r w:rsidR="00AE05AF">
              <w:rPr>
                <w:rFonts w:ascii="Verdana" w:hAnsi="Verdana"/>
                <w:sz w:val="18"/>
                <w:szCs w:val="18"/>
              </w:rPr>
              <w:t> </w:t>
            </w:r>
            <w:r w:rsidRPr="00A71B00">
              <w:rPr>
                <w:rFonts w:ascii="Verdana" w:hAnsi="Verdana"/>
                <w:sz w:val="18"/>
                <w:szCs w:val="18"/>
              </w:rPr>
              <w:t xml:space="preserve">r. Prawo </w:t>
            </w:r>
            <w:r w:rsidR="00A87762">
              <w:rPr>
                <w:rFonts w:ascii="Verdana" w:hAnsi="Verdana"/>
                <w:sz w:val="18"/>
                <w:szCs w:val="18"/>
              </w:rPr>
              <w:t>b</w:t>
            </w:r>
            <w:r w:rsidRPr="00A71B00">
              <w:rPr>
                <w:rFonts w:ascii="Verdana" w:hAnsi="Verdana"/>
                <w:sz w:val="18"/>
                <w:szCs w:val="18"/>
              </w:rPr>
              <w:t>ankowe (</w:t>
            </w:r>
            <w:proofErr w:type="spellStart"/>
            <w:r w:rsidRPr="00A71B00">
              <w:rPr>
                <w:rFonts w:ascii="Verdana" w:hAnsi="Verdana"/>
                <w:sz w:val="18"/>
                <w:szCs w:val="18"/>
              </w:rPr>
              <w:t>Dz.U</w:t>
            </w:r>
            <w:proofErr w:type="spellEnd"/>
            <w:r w:rsidRPr="00A71B00">
              <w:rPr>
                <w:rFonts w:ascii="Verdana" w:hAnsi="Verdana"/>
                <w:sz w:val="18"/>
                <w:szCs w:val="18"/>
              </w:rPr>
              <w:t>. z 20</w:t>
            </w:r>
            <w:r>
              <w:rPr>
                <w:rFonts w:ascii="Verdana" w:hAnsi="Verdana"/>
                <w:sz w:val="18"/>
                <w:szCs w:val="18"/>
              </w:rPr>
              <w:t>1</w:t>
            </w:r>
            <w:r w:rsidR="00087AC7">
              <w:rPr>
                <w:rFonts w:ascii="Verdana" w:hAnsi="Verdana"/>
                <w:sz w:val="18"/>
                <w:szCs w:val="18"/>
              </w:rPr>
              <w:t>7</w:t>
            </w:r>
            <w:r w:rsidRPr="00A71B00">
              <w:rPr>
                <w:rFonts w:ascii="Verdana" w:hAnsi="Verdana"/>
                <w:sz w:val="18"/>
                <w:szCs w:val="18"/>
              </w:rPr>
              <w:t xml:space="preserve"> r. poz. </w:t>
            </w:r>
            <w:r>
              <w:rPr>
                <w:rFonts w:ascii="Verdana" w:hAnsi="Verdana"/>
                <w:sz w:val="18"/>
                <w:szCs w:val="18"/>
              </w:rPr>
              <w:t>1</w:t>
            </w:r>
            <w:r w:rsidR="00087AC7">
              <w:rPr>
                <w:rFonts w:ascii="Verdana" w:hAnsi="Verdana"/>
                <w:sz w:val="18"/>
                <w:szCs w:val="18"/>
              </w:rPr>
              <w:t>876</w:t>
            </w:r>
            <w:r>
              <w:rPr>
                <w:rFonts w:ascii="Verdana" w:hAnsi="Verdana"/>
                <w:sz w:val="18"/>
                <w:szCs w:val="18"/>
              </w:rPr>
              <w:t xml:space="preserve"> z </w:t>
            </w:r>
            <w:proofErr w:type="spellStart"/>
            <w:r>
              <w:rPr>
                <w:rFonts w:ascii="Verdana" w:hAnsi="Verdana"/>
                <w:sz w:val="18"/>
                <w:szCs w:val="18"/>
              </w:rPr>
              <w:t>poźn</w:t>
            </w:r>
            <w:proofErr w:type="spellEnd"/>
            <w:r>
              <w:rPr>
                <w:rFonts w:ascii="Verdana" w:hAnsi="Verdana"/>
                <w:sz w:val="18"/>
                <w:szCs w:val="18"/>
              </w:rPr>
              <w:t xml:space="preserve">. </w:t>
            </w:r>
            <w:r w:rsidR="001D2E8C">
              <w:rPr>
                <w:rFonts w:ascii="Verdana" w:hAnsi="Verdana"/>
                <w:sz w:val="18"/>
                <w:szCs w:val="18"/>
              </w:rPr>
              <w:t>z</w:t>
            </w:r>
            <w:r>
              <w:rPr>
                <w:rFonts w:ascii="Verdana" w:hAnsi="Verdana"/>
                <w:sz w:val="18"/>
                <w:szCs w:val="18"/>
              </w:rPr>
              <w:t>m.</w:t>
            </w:r>
            <w:r w:rsidRPr="00A71B00">
              <w:rPr>
                <w:rFonts w:ascii="Verdana" w:hAnsi="Verdana"/>
                <w:sz w:val="18"/>
                <w:szCs w:val="18"/>
              </w:rPr>
              <w:t>)</w:t>
            </w:r>
            <w:r w:rsidR="00B7774F">
              <w:rPr>
                <w:rFonts w:ascii="Verdana" w:hAnsi="Verdana"/>
                <w:sz w:val="18"/>
                <w:szCs w:val="18"/>
              </w:rPr>
              <w:t>,</w:t>
            </w:r>
            <w:r w:rsidRPr="00A71B00">
              <w:rPr>
                <w:rFonts w:ascii="Verdana" w:hAnsi="Verdana"/>
                <w:sz w:val="18"/>
                <w:szCs w:val="18"/>
              </w:rPr>
              <w:t xml:space="preserve"> </w:t>
            </w:r>
            <w:r w:rsidR="008A6958" w:rsidRPr="00B7774F">
              <w:rPr>
                <w:rFonts w:ascii="Verdana" w:hAnsi="Verdana"/>
                <w:sz w:val="18"/>
                <w:szCs w:val="18"/>
              </w:rPr>
              <w:t xml:space="preserve">a w przypadku określonym w art. 178 ust. 1 ustawy Prawo </w:t>
            </w:r>
            <w:r w:rsidR="00CC2833">
              <w:rPr>
                <w:rFonts w:ascii="Verdana" w:hAnsi="Verdana"/>
                <w:sz w:val="18"/>
                <w:szCs w:val="18"/>
              </w:rPr>
              <w:t>b</w:t>
            </w:r>
            <w:r w:rsidR="008A6958" w:rsidRPr="00B7774F">
              <w:rPr>
                <w:rFonts w:ascii="Verdana" w:hAnsi="Verdana"/>
                <w:sz w:val="18"/>
                <w:szCs w:val="18"/>
              </w:rPr>
              <w:t xml:space="preserve">ankowe </w:t>
            </w:r>
            <w:r w:rsidR="00AE05AF" w:rsidRPr="00B7774F">
              <w:rPr>
                <w:rFonts w:ascii="Verdana" w:hAnsi="Verdana"/>
                <w:sz w:val="18"/>
                <w:szCs w:val="18"/>
              </w:rPr>
              <w:t xml:space="preserve">- </w:t>
            </w:r>
            <w:r w:rsidR="008A6958" w:rsidRPr="00B7774F">
              <w:rPr>
                <w:rFonts w:ascii="Verdana" w:hAnsi="Verdana"/>
                <w:sz w:val="18"/>
                <w:szCs w:val="18"/>
              </w:rPr>
              <w:t xml:space="preserve">inny dokument potwierdzający rozpoczęcie działalności przed dniem wejścia w życie ustawy, o której mowa w art. 193 ustawy Prawo </w:t>
            </w:r>
            <w:r w:rsidR="00CC2833">
              <w:rPr>
                <w:rFonts w:ascii="Verdana" w:hAnsi="Verdana"/>
                <w:sz w:val="18"/>
                <w:szCs w:val="18"/>
              </w:rPr>
              <w:t>b</w:t>
            </w:r>
            <w:r w:rsidR="008A6958" w:rsidRPr="00B7774F">
              <w:rPr>
                <w:rFonts w:ascii="Verdana" w:hAnsi="Verdana"/>
                <w:sz w:val="18"/>
                <w:szCs w:val="18"/>
              </w:rPr>
              <w:t xml:space="preserve">ankowe. </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Pr>
                <w:rFonts w:ascii="Verdana" w:hAnsi="Verdana"/>
                <w:sz w:val="18"/>
                <w:szCs w:val="18"/>
              </w:rPr>
              <w:t>1.2.2</w:t>
            </w:r>
            <w:r w:rsidRPr="000824B4">
              <w:rPr>
                <w:rFonts w:ascii="Verdana" w:hAnsi="Verdana"/>
                <w:sz w:val="18"/>
                <w:szCs w:val="18"/>
              </w:rPr>
              <w:t>) sytuacji ekonomicznej lub finansowej</w:t>
            </w:r>
          </w:p>
        </w:tc>
      </w:tr>
      <w:tr w:rsidR="0048252C" w:rsidTr="008921E4">
        <w:tc>
          <w:tcPr>
            <w:tcW w:w="8882" w:type="dxa"/>
          </w:tcPr>
          <w:p w:rsidR="0048252C" w:rsidRDefault="00AE05AF" w:rsidP="00AE05AF">
            <w:pPr>
              <w:pStyle w:val="WW-Tekstpodstawowywcity2"/>
              <w:tabs>
                <w:tab w:val="left" w:pos="284"/>
              </w:tabs>
              <w:spacing w:line="360" w:lineRule="auto"/>
              <w:ind w:left="0" w:firstLine="0"/>
              <w:rPr>
                <w:rFonts w:ascii="Verdana" w:hAnsi="Verdana"/>
                <w:sz w:val="18"/>
                <w:szCs w:val="18"/>
              </w:rPr>
            </w:pPr>
            <w:r>
              <w:rPr>
                <w:rFonts w:ascii="Verdana" w:hAnsi="Verdana"/>
                <w:sz w:val="18"/>
                <w:szCs w:val="18"/>
              </w:rPr>
              <w:t>Zamawiający nie określa warunku udziału w tym zakresie</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Pr>
                <w:rFonts w:ascii="Verdana" w:hAnsi="Verdana"/>
                <w:sz w:val="18"/>
                <w:szCs w:val="18"/>
                <w:lang w:val="pl-PL"/>
              </w:rPr>
              <w:t>1.2.3</w:t>
            </w:r>
            <w:r w:rsidRPr="000824B4">
              <w:rPr>
                <w:rFonts w:ascii="Verdana" w:hAnsi="Verdana"/>
                <w:sz w:val="18"/>
                <w:szCs w:val="18"/>
                <w:lang w:val="pl-PL"/>
              </w:rPr>
              <w:t xml:space="preserve">) zdolności technicznej lub zawodowej </w:t>
            </w:r>
          </w:p>
        </w:tc>
      </w:tr>
      <w:tr w:rsidR="0048252C" w:rsidTr="00AE05AF">
        <w:trPr>
          <w:trHeight w:val="344"/>
        </w:trPr>
        <w:tc>
          <w:tcPr>
            <w:tcW w:w="8882" w:type="dxa"/>
          </w:tcPr>
          <w:p w:rsidR="0048252C" w:rsidRPr="00F64172" w:rsidRDefault="00AE05AF" w:rsidP="008D30F6">
            <w:pPr>
              <w:pStyle w:val="WW-Tekstpodstawowywcity2"/>
              <w:widowControl w:val="0"/>
              <w:spacing w:line="360" w:lineRule="auto"/>
              <w:ind w:left="0" w:firstLine="0"/>
              <w:rPr>
                <w:rFonts w:ascii="Verdana" w:hAnsi="Verdana"/>
                <w:color w:val="FF0000"/>
                <w:sz w:val="18"/>
                <w:szCs w:val="18"/>
              </w:rPr>
            </w:pPr>
            <w:r>
              <w:rPr>
                <w:rFonts w:ascii="Verdana" w:hAnsi="Verdana"/>
                <w:sz w:val="18"/>
                <w:szCs w:val="18"/>
              </w:rPr>
              <w:t>Zamawiający nie określa warunku udziału w tym zakresie</w:t>
            </w:r>
          </w:p>
        </w:tc>
      </w:tr>
    </w:tbl>
    <w:p w:rsidR="00AB4B2E" w:rsidRDefault="00AB4B2E" w:rsidP="00CF667B">
      <w:pPr>
        <w:pStyle w:val="Tekstkomentarza1"/>
        <w:numPr>
          <w:ilvl w:val="0"/>
          <w:numId w:val="14"/>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F667B">
      <w:pPr>
        <w:pStyle w:val="Akapitzlist"/>
        <w:numPr>
          <w:ilvl w:val="0"/>
          <w:numId w:val="14"/>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F667B">
      <w:pPr>
        <w:pStyle w:val="Akapitzlist"/>
        <w:numPr>
          <w:ilvl w:val="0"/>
          <w:numId w:val="16"/>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AE05AF">
        <w:rPr>
          <w:rFonts w:ascii="Verdana" w:hAnsi="Verdana"/>
          <w:sz w:val="18"/>
          <w:szCs w:val="18"/>
        </w:rPr>
        <w:t>technicznych lub zawodowych lub sytuacji finansowej lub ekonomicznej in</w:t>
      </w:r>
      <w:r w:rsidRPr="001F0338">
        <w:rPr>
          <w:rFonts w:ascii="Verdana" w:hAnsi="Verdana"/>
          <w:sz w:val="18"/>
          <w:szCs w:val="18"/>
        </w:rPr>
        <w:t>nych podmiotów, niezależnie od charakteru prawnego łączących go z nim stosunków prawnych.</w:t>
      </w:r>
    </w:p>
    <w:p w:rsidR="00AB4B2E" w:rsidRPr="001F0338" w:rsidRDefault="00AB4B2E" w:rsidP="00CF667B">
      <w:pPr>
        <w:pStyle w:val="ZUSTzmustartykuempunktem"/>
        <w:widowControl w:val="0"/>
        <w:numPr>
          <w:ilvl w:val="0"/>
          <w:numId w:val="16"/>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00AE05AF" w:rsidRPr="002751C4">
        <w:rPr>
          <w:rFonts w:ascii="Verdana" w:hAnsi="Verdana"/>
          <w:sz w:val="18"/>
          <w:szCs w:val="18"/>
        </w:rPr>
        <w:t>zrealizują usługi</w:t>
      </w:r>
      <w:r w:rsidRPr="002751C4">
        <w:rPr>
          <w:rFonts w:ascii="Verdana" w:hAnsi="Verdana"/>
          <w:sz w:val="18"/>
          <w:szCs w:val="18"/>
        </w:rPr>
        <w:t>,</w:t>
      </w:r>
      <w:r w:rsidRPr="001F0338">
        <w:rPr>
          <w:rFonts w:ascii="Verdana" w:hAnsi="Verdana"/>
          <w:sz w:val="18"/>
          <w:szCs w:val="18"/>
        </w:rPr>
        <w:t xml:space="preserve"> do realizacji których te zdolności są wymagane.</w:t>
      </w:r>
    </w:p>
    <w:p w:rsidR="00AB4B2E" w:rsidRPr="001F0338" w:rsidRDefault="00AB4B2E" w:rsidP="00CF667B">
      <w:pPr>
        <w:pStyle w:val="Akapitzlist"/>
        <w:numPr>
          <w:ilvl w:val="0"/>
          <w:numId w:val="16"/>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2751C4">
        <w:rPr>
          <w:rFonts w:ascii="Verdana" w:hAnsi="Verdana"/>
          <w:sz w:val="18"/>
          <w:szCs w:val="18"/>
        </w:rPr>
        <w:t>odpowiada solidarnie</w:t>
      </w:r>
      <w:r w:rsidRPr="001F0338">
        <w:rPr>
          <w:rFonts w:ascii="Verdana" w:hAnsi="Verdana"/>
          <w:b/>
          <w:sz w:val="18"/>
          <w:szCs w:val="18"/>
        </w:rPr>
        <w:t xml:space="preserv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F667B">
      <w:pPr>
        <w:pStyle w:val="Akapitzlist"/>
        <w:numPr>
          <w:ilvl w:val="0"/>
          <w:numId w:val="16"/>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w:t>
      </w:r>
      <w:r w:rsidRPr="002F4145">
        <w:rPr>
          <w:rFonts w:ascii="Verdana" w:hAnsi="Verdana"/>
          <w:sz w:val="18"/>
          <w:szCs w:val="18"/>
        </w:rPr>
        <w:t xml:space="preserve">– </w:t>
      </w:r>
      <w:r w:rsidRPr="002F4145">
        <w:rPr>
          <w:rFonts w:ascii="Verdana" w:hAnsi="Verdana"/>
          <w:b/>
          <w:sz w:val="18"/>
          <w:szCs w:val="18"/>
        </w:rPr>
        <w:t xml:space="preserve">Załącznik Nr </w:t>
      </w:r>
      <w:r w:rsidR="007F0807" w:rsidRPr="002F4145">
        <w:rPr>
          <w:rFonts w:ascii="Verdana" w:hAnsi="Verdana"/>
          <w:b/>
          <w:sz w:val="18"/>
          <w:szCs w:val="18"/>
        </w:rPr>
        <w:t>5</w:t>
      </w:r>
      <w:r w:rsidRPr="002F4145">
        <w:rPr>
          <w:rFonts w:ascii="Verdana" w:hAnsi="Verdana"/>
          <w:b/>
          <w:sz w:val="18"/>
          <w:szCs w:val="18"/>
        </w:rPr>
        <w:t xml:space="preserve"> do SIWZ</w:t>
      </w:r>
      <w:r w:rsidRPr="002F4145">
        <w:rPr>
          <w:rFonts w:ascii="Verdana" w:hAnsi="Verdana"/>
          <w:sz w:val="18"/>
          <w:szCs w:val="18"/>
        </w:rPr>
        <w:t xml:space="preserve">) </w:t>
      </w:r>
      <w:r w:rsidRPr="001F0338">
        <w:rPr>
          <w:rFonts w:ascii="Verdana" w:hAnsi="Verdana"/>
          <w:sz w:val="18"/>
          <w:szCs w:val="18"/>
        </w:rPr>
        <w:t>do 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F667B">
      <w:pPr>
        <w:pStyle w:val="Teksttreci0"/>
        <w:numPr>
          <w:ilvl w:val="0"/>
          <w:numId w:val="34"/>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F667B">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F667B">
      <w:pPr>
        <w:pStyle w:val="Teksttreci0"/>
        <w:numPr>
          <w:ilvl w:val="0"/>
          <w:numId w:val="34"/>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F667B">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 xml:space="preserve">zrealizuje </w:t>
      </w:r>
      <w:r w:rsidR="00384F5E">
        <w:rPr>
          <w:rFonts w:ascii="Verdana" w:hAnsi="Verdana"/>
          <w:sz w:val="18"/>
          <w:szCs w:val="18"/>
          <w:u w:val="single"/>
        </w:rPr>
        <w:t>usługi</w:t>
      </w:r>
      <w:r w:rsidRPr="001F0338">
        <w:rPr>
          <w:rFonts w:ascii="Verdana" w:hAnsi="Verdana"/>
          <w:sz w:val="18"/>
          <w:szCs w:val="18"/>
        </w:rPr>
        <w:t>, których wskazane zdolności dotyczą,</w:t>
      </w:r>
    </w:p>
    <w:p w:rsidR="00AB4B2E" w:rsidRPr="001F0338" w:rsidRDefault="00AB4B2E" w:rsidP="00CF667B">
      <w:pPr>
        <w:pStyle w:val="ZUSTzmustartykuempunktem"/>
        <w:widowControl w:val="0"/>
        <w:numPr>
          <w:ilvl w:val="0"/>
          <w:numId w:val="16"/>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rsidR="00AB4B2E" w:rsidRPr="001F0338" w:rsidRDefault="00AB4B2E" w:rsidP="00CF667B">
      <w:pPr>
        <w:pStyle w:val="Akapitzlist"/>
        <w:numPr>
          <w:ilvl w:val="0"/>
          <w:numId w:val="16"/>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F667B">
      <w:pPr>
        <w:pStyle w:val="Akapitzlist"/>
        <w:numPr>
          <w:ilvl w:val="0"/>
          <w:numId w:val="17"/>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F667B">
      <w:pPr>
        <w:pStyle w:val="ZUSTzmustartykuempunktem"/>
        <w:numPr>
          <w:ilvl w:val="0"/>
          <w:numId w:val="17"/>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CF667B">
      <w:pPr>
        <w:pStyle w:val="Akapitzlist"/>
        <w:numPr>
          <w:ilvl w:val="0"/>
          <w:numId w:val="16"/>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B44078">
        <w:rPr>
          <w:rFonts w:ascii="Verdana" w:hAnsi="Verdana"/>
          <w:b/>
          <w:sz w:val="18"/>
          <w:szCs w:val="18"/>
        </w:rPr>
        <w:t>0</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384F5E" w:rsidRPr="00B204D4" w:rsidRDefault="00384F5E" w:rsidP="00A13ED2">
      <w:pPr>
        <w:numPr>
          <w:ilvl w:val="0"/>
          <w:numId w:val="20"/>
        </w:numPr>
        <w:tabs>
          <w:tab w:val="left" w:pos="284"/>
        </w:tabs>
        <w:suppressAutoHyphens w:val="0"/>
        <w:spacing w:line="360" w:lineRule="auto"/>
        <w:ind w:left="567" w:hanging="283"/>
        <w:jc w:val="both"/>
        <w:rPr>
          <w:rFonts w:ascii="Verdana" w:eastAsia="MS Mincho" w:hAnsi="Verdana"/>
          <w:sz w:val="18"/>
          <w:szCs w:val="18"/>
        </w:rPr>
      </w:pPr>
      <w:r w:rsidRPr="00B204D4">
        <w:rPr>
          <w:rFonts w:ascii="Verdana" w:hAnsi="Verdana"/>
          <w:sz w:val="18"/>
          <w:szCs w:val="18"/>
          <w:lang w:eastAsia="pl-PL"/>
        </w:rPr>
        <w:t>W przypadku realizacji zamówienia przy udziale podwykonawców</w:t>
      </w:r>
      <w:r>
        <w:rPr>
          <w:rFonts w:ascii="Verdana" w:hAnsi="Verdana"/>
          <w:sz w:val="18"/>
          <w:szCs w:val="18"/>
          <w:lang w:eastAsia="pl-PL"/>
        </w:rPr>
        <w:t xml:space="preserve"> na zasadach określonych                              </w:t>
      </w:r>
      <w:r w:rsidRPr="002642E0">
        <w:rPr>
          <w:rFonts w:ascii="Verdana" w:hAnsi="Verdana"/>
          <w:sz w:val="18"/>
          <w:szCs w:val="18"/>
          <w:lang w:eastAsia="pl-PL"/>
        </w:rPr>
        <w:t xml:space="preserve">w art. 6a </w:t>
      </w:r>
      <w:r w:rsidRPr="002642E0">
        <w:rPr>
          <w:rFonts w:ascii="Verdana" w:hAnsi="Verdana"/>
          <w:sz w:val="18"/>
          <w:szCs w:val="18"/>
        </w:rPr>
        <w:t>ustawy z dnia 29 sierpnia 1997 r. Prawo bankowe (</w:t>
      </w:r>
      <w:proofErr w:type="spellStart"/>
      <w:r w:rsidRPr="002642E0">
        <w:rPr>
          <w:rFonts w:ascii="Verdana" w:hAnsi="Verdana"/>
          <w:sz w:val="18"/>
          <w:szCs w:val="18"/>
        </w:rPr>
        <w:t>Dz.U</w:t>
      </w:r>
      <w:proofErr w:type="spellEnd"/>
      <w:r w:rsidRPr="002642E0">
        <w:rPr>
          <w:rFonts w:ascii="Verdana" w:hAnsi="Verdana"/>
          <w:sz w:val="18"/>
          <w:szCs w:val="18"/>
        </w:rPr>
        <w:t>. z 201</w:t>
      </w:r>
      <w:r w:rsidR="00473FA0">
        <w:rPr>
          <w:rFonts w:ascii="Verdana" w:hAnsi="Verdana"/>
          <w:sz w:val="18"/>
          <w:szCs w:val="18"/>
        </w:rPr>
        <w:t>7</w:t>
      </w:r>
      <w:r w:rsidRPr="002642E0">
        <w:rPr>
          <w:rFonts w:ascii="Verdana" w:hAnsi="Verdana"/>
          <w:sz w:val="18"/>
          <w:szCs w:val="18"/>
        </w:rPr>
        <w:t xml:space="preserve"> r. poz. </w:t>
      </w:r>
      <w:r>
        <w:rPr>
          <w:rFonts w:ascii="Verdana" w:hAnsi="Verdana"/>
          <w:sz w:val="18"/>
          <w:szCs w:val="18"/>
        </w:rPr>
        <w:t>1</w:t>
      </w:r>
      <w:r w:rsidR="00473FA0">
        <w:rPr>
          <w:rFonts w:ascii="Verdana" w:hAnsi="Verdana"/>
          <w:sz w:val="18"/>
          <w:szCs w:val="18"/>
        </w:rPr>
        <w:t>876</w:t>
      </w:r>
      <w:r>
        <w:rPr>
          <w:rFonts w:ascii="Verdana" w:hAnsi="Verdana"/>
          <w:sz w:val="18"/>
          <w:szCs w:val="18"/>
        </w:rPr>
        <w:t xml:space="preserve"> </w:t>
      </w:r>
      <w:r w:rsidRPr="002642E0">
        <w:rPr>
          <w:rFonts w:ascii="Verdana" w:hAnsi="Verdana"/>
          <w:sz w:val="18"/>
          <w:szCs w:val="18"/>
        </w:rPr>
        <w:t xml:space="preserve">z </w:t>
      </w:r>
      <w:proofErr w:type="spellStart"/>
      <w:r w:rsidRPr="002642E0">
        <w:rPr>
          <w:rFonts w:ascii="Verdana" w:hAnsi="Verdana"/>
          <w:sz w:val="18"/>
          <w:szCs w:val="18"/>
        </w:rPr>
        <w:t>późn</w:t>
      </w:r>
      <w:proofErr w:type="spellEnd"/>
      <w:r w:rsidRPr="002642E0">
        <w:rPr>
          <w:rFonts w:ascii="Verdana" w:hAnsi="Verdana"/>
          <w:sz w:val="18"/>
          <w:szCs w:val="18"/>
        </w:rPr>
        <w:t>. zm.)</w:t>
      </w:r>
      <w:r w:rsidRPr="002642E0">
        <w:rPr>
          <w:rFonts w:ascii="Verdana" w:hAnsi="Verdana"/>
          <w:sz w:val="18"/>
          <w:szCs w:val="18"/>
          <w:lang w:eastAsia="pl-PL"/>
        </w:rPr>
        <w:t>,</w:t>
      </w:r>
      <w:r w:rsidRPr="00B204D4">
        <w:rPr>
          <w:rFonts w:ascii="Verdana" w:hAnsi="Verdana"/>
          <w:sz w:val="18"/>
          <w:szCs w:val="18"/>
          <w:lang w:eastAsia="pl-PL"/>
        </w:rPr>
        <w:t xml:space="preserve"> Wykonawca wskazuje w ofercie część zamówienia,  której wykonanie zamierza powierzyć podwykonawcy.</w:t>
      </w:r>
    </w:p>
    <w:p w:rsidR="00AB4B2E" w:rsidRPr="0024794C" w:rsidRDefault="00AB4B2E" w:rsidP="00CF667B">
      <w:pPr>
        <w:pStyle w:val="Akapitzlist"/>
        <w:numPr>
          <w:ilvl w:val="0"/>
          <w:numId w:val="20"/>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F667B">
      <w:pPr>
        <w:pStyle w:val="Teksttreci0"/>
        <w:numPr>
          <w:ilvl w:val="0"/>
          <w:numId w:val="20"/>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w:t>
      </w:r>
    </w:p>
    <w:p w:rsidR="00AB4B2E" w:rsidRPr="0024794C" w:rsidRDefault="00AB4B2E" w:rsidP="00CF667B">
      <w:pPr>
        <w:pStyle w:val="Akapitzlist"/>
        <w:numPr>
          <w:ilvl w:val="0"/>
          <w:numId w:val="20"/>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CF667B">
      <w:pPr>
        <w:pStyle w:val="Teksttreci0"/>
        <w:numPr>
          <w:ilvl w:val="0"/>
          <w:numId w:val="42"/>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CF667B">
      <w:pPr>
        <w:pStyle w:val="Teksttreci0"/>
        <w:numPr>
          <w:ilvl w:val="0"/>
          <w:numId w:val="42"/>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211375" w:rsidRDefault="00211375" w:rsidP="00CF667B">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EE365B">
        <w:rPr>
          <w:rFonts w:ascii="Verdana" w:hAnsi="Verdana"/>
          <w:sz w:val="18"/>
          <w:szCs w:val="18"/>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E365B">
        <w:rPr>
          <w:rFonts w:ascii="Verdana" w:hAnsi="Verdana"/>
          <w:sz w:val="18"/>
          <w:szCs w:val="18"/>
        </w:rPr>
        <w:t>Dz.U</w:t>
      </w:r>
      <w:proofErr w:type="spellEnd"/>
      <w:r w:rsidRPr="00EE365B">
        <w:rPr>
          <w:rFonts w:ascii="Verdana" w:hAnsi="Verdana"/>
          <w:sz w:val="18"/>
          <w:szCs w:val="18"/>
        </w:rPr>
        <w:t>. z 201</w:t>
      </w:r>
      <w:r>
        <w:rPr>
          <w:rFonts w:ascii="Verdana" w:hAnsi="Verdana"/>
          <w:sz w:val="18"/>
          <w:szCs w:val="18"/>
        </w:rPr>
        <w:t>6</w:t>
      </w:r>
      <w:r w:rsidRPr="00EE365B">
        <w:rPr>
          <w:rFonts w:ascii="Verdana" w:hAnsi="Verdana"/>
          <w:sz w:val="18"/>
          <w:szCs w:val="18"/>
        </w:rPr>
        <w:t xml:space="preserve"> r. poz.</w:t>
      </w:r>
      <w:r>
        <w:rPr>
          <w:rFonts w:ascii="Verdana" w:hAnsi="Verdana"/>
          <w:sz w:val="18"/>
          <w:szCs w:val="18"/>
        </w:rPr>
        <w:t xml:space="preserve"> 1574 z </w:t>
      </w:r>
      <w:proofErr w:type="spellStart"/>
      <w:r>
        <w:rPr>
          <w:rFonts w:ascii="Verdana" w:hAnsi="Verdana"/>
          <w:sz w:val="18"/>
          <w:szCs w:val="18"/>
        </w:rPr>
        <w:t>póź</w:t>
      </w:r>
      <w:proofErr w:type="spellEnd"/>
      <w:r>
        <w:rPr>
          <w:rFonts w:ascii="Verdana" w:hAnsi="Verdana"/>
          <w:sz w:val="18"/>
          <w:szCs w:val="18"/>
        </w:rPr>
        <w:t>. zm.</w:t>
      </w:r>
      <w:r w:rsidRPr="00EE365B">
        <w:rPr>
          <w:rFonts w:ascii="Verdana" w:hAnsi="Verdana"/>
          <w:sz w:val="18"/>
          <w:szCs w:val="18"/>
        </w:rPr>
        <w:t>) lub którego upadłość ogłoszono, z wyjątkiem Wyko</w:t>
      </w:r>
      <w:r w:rsidRPr="00EE365B">
        <w:rPr>
          <w:rFonts w:ascii="Verdana" w:hAnsi="Verdana"/>
          <w:sz w:val="18"/>
          <w:szCs w:val="18"/>
        </w:rPr>
        <w:softHyphen/>
        <w:t>nawcy, który po ogłoszeniu upadłości zawarł układ zatwierdzony prawomocnym postanowieniem sądu, jeżeli układ nie przewiduje zaspokojenia wierzycieli przez likwidację ma</w:t>
      </w:r>
      <w:r w:rsidRPr="00EE365B">
        <w:rPr>
          <w:rFonts w:ascii="Verdana" w:hAnsi="Verdana"/>
          <w:sz w:val="18"/>
          <w:szCs w:val="18"/>
        </w:rPr>
        <w:softHyphen/>
        <w:t>jątku upadłego, chyba że sąd zarządził likwidację jego majątku w trybie art. 366 ust. 1 ustawy z dnia 28 lutego 2003 r. - Prawo upadłościowe (</w:t>
      </w:r>
      <w:proofErr w:type="spellStart"/>
      <w:r w:rsidRPr="00EE365B">
        <w:rPr>
          <w:rFonts w:ascii="Verdana" w:hAnsi="Verdana"/>
          <w:sz w:val="18"/>
          <w:szCs w:val="18"/>
        </w:rPr>
        <w:t>Dz.U</w:t>
      </w:r>
      <w:proofErr w:type="spellEnd"/>
      <w:r w:rsidRPr="00EE365B">
        <w:rPr>
          <w:rFonts w:ascii="Verdana" w:hAnsi="Verdana"/>
          <w:sz w:val="18"/>
          <w:szCs w:val="18"/>
        </w:rPr>
        <w:t>. z 201</w:t>
      </w:r>
      <w:r>
        <w:rPr>
          <w:rFonts w:ascii="Verdana" w:hAnsi="Verdana"/>
          <w:sz w:val="18"/>
          <w:szCs w:val="18"/>
        </w:rPr>
        <w:t>6</w:t>
      </w:r>
      <w:r w:rsidRPr="00EE365B">
        <w:rPr>
          <w:rFonts w:ascii="Verdana" w:hAnsi="Verdana"/>
          <w:sz w:val="18"/>
          <w:szCs w:val="18"/>
        </w:rPr>
        <w:t xml:space="preserve"> r. poz. </w:t>
      </w:r>
      <w:r>
        <w:rPr>
          <w:rFonts w:ascii="Verdana" w:hAnsi="Verdana"/>
          <w:sz w:val="18"/>
          <w:szCs w:val="18"/>
        </w:rPr>
        <w:t>2171</w:t>
      </w:r>
      <w:r w:rsidR="00CB26CC" w:rsidRPr="00CB26CC">
        <w:rPr>
          <w:rFonts w:ascii="Verdana" w:hAnsi="Verdana"/>
          <w:sz w:val="18"/>
          <w:szCs w:val="18"/>
        </w:rPr>
        <w:t xml:space="preserve"> </w:t>
      </w:r>
      <w:r w:rsidR="00CB26CC">
        <w:rPr>
          <w:rFonts w:ascii="Verdana" w:hAnsi="Verdana"/>
          <w:sz w:val="18"/>
          <w:szCs w:val="18"/>
        </w:rPr>
        <w:t xml:space="preserve">z </w:t>
      </w:r>
      <w:proofErr w:type="spellStart"/>
      <w:r w:rsidR="00CB26CC">
        <w:rPr>
          <w:rFonts w:ascii="Verdana" w:hAnsi="Verdana"/>
          <w:sz w:val="18"/>
          <w:szCs w:val="18"/>
        </w:rPr>
        <w:t>póź</w:t>
      </w:r>
      <w:proofErr w:type="spellEnd"/>
      <w:r w:rsidR="00CB26CC">
        <w:rPr>
          <w:rFonts w:ascii="Verdana" w:hAnsi="Verdana"/>
          <w:sz w:val="18"/>
          <w:szCs w:val="18"/>
        </w:rPr>
        <w:t>. zm.</w:t>
      </w:r>
      <w:r w:rsidRPr="00EE365B">
        <w:rPr>
          <w:rFonts w:ascii="Verdana" w:hAnsi="Verdana"/>
          <w:sz w:val="18"/>
          <w:szCs w:val="18"/>
        </w:rPr>
        <w:t>),</w:t>
      </w:r>
    </w:p>
    <w:p w:rsidR="00211375" w:rsidRPr="00B07402" w:rsidRDefault="00211375" w:rsidP="00CF667B">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B07402">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ustawy,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CF667B">
      <w:pPr>
        <w:pStyle w:val="Teksttreci0"/>
        <w:numPr>
          <w:ilvl w:val="0"/>
          <w:numId w:val="42"/>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CF667B">
      <w:pPr>
        <w:pStyle w:val="Teksttreci0"/>
        <w:numPr>
          <w:ilvl w:val="0"/>
          <w:numId w:val="42"/>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CF667B">
      <w:pPr>
        <w:pStyle w:val="Teksttreci0"/>
        <w:numPr>
          <w:ilvl w:val="0"/>
          <w:numId w:val="42"/>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F667B">
      <w:pPr>
        <w:pStyle w:val="Teksttreci0"/>
        <w:numPr>
          <w:ilvl w:val="0"/>
          <w:numId w:val="31"/>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2F4145">
        <w:rPr>
          <w:rFonts w:ascii="Verdana" w:hAnsi="Verdana"/>
          <w:b/>
          <w:sz w:val="18"/>
          <w:szCs w:val="18"/>
        </w:rPr>
        <w:t xml:space="preserve">Załącznik Nr </w:t>
      </w:r>
      <w:r w:rsidR="007F0807" w:rsidRPr="002F4145">
        <w:rPr>
          <w:rFonts w:ascii="Verdana" w:hAnsi="Verdana"/>
          <w:b/>
          <w:sz w:val="18"/>
          <w:szCs w:val="18"/>
        </w:rPr>
        <w:t>1</w:t>
      </w:r>
      <w:r w:rsidRPr="002F4145">
        <w:rPr>
          <w:rFonts w:ascii="Verdana" w:hAnsi="Verdana"/>
          <w:b/>
          <w:sz w:val="18"/>
          <w:szCs w:val="18"/>
        </w:rPr>
        <w:t xml:space="preserve"> do SIWZ</w:t>
      </w:r>
      <w:r w:rsidRPr="002F4145">
        <w:rPr>
          <w:rFonts w:ascii="Verdana" w:hAnsi="Verdana"/>
          <w:sz w:val="18"/>
          <w:szCs w:val="18"/>
        </w:rPr>
        <w:t xml:space="preserve">, </w:t>
      </w:r>
      <w:r w:rsidRPr="00CD2A9D">
        <w:rPr>
          <w:rFonts w:ascii="Verdana" w:hAnsi="Verdana"/>
          <w:sz w:val="18"/>
          <w:szCs w:val="18"/>
        </w:rPr>
        <w:t>Wykonawca zobowiązany jest dołączyć, aktualne na dzień składania ofert oświadczenie stanowiące wstępne potwierdzenie, że Wykonawca:</w:t>
      </w:r>
    </w:p>
    <w:p w:rsidR="00AB4B2E" w:rsidRPr="00CD2A9D" w:rsidRDefault="00AB4B2E" w:rsidP="00CF667B">
      <w:pPr>
        <w:pStyle w:val="Nagwek32"/>
        <w:keepNext/>
        <w:keepLines/>
        <w:numPr>
          <w:ilvl w:val="0"/>
          <w:numId w:val="32"/>
        </w:numPr>
        <w:shd w:val="clear" w:color="auto" w:fill="auto"/>
        <w:spacing w:before="0" w:line="360" w:lineRule="auto"/>
        <w:ind w:left="567" w:hanging="283"/>
        <w:jc w:val="both"/>
        <w:rPr>
          <w:rFonts w:ascii="Verdana" w:hAnsi="Verdana"/>
          <w:sz w:val="18"/>
          <w:szCs w:val="18"/>
        </w:rPr>
      </w:pPr>
      <w:bookmarkStart w:id="3"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3"/>
    </w:p>
    <w:p w:rsidR="00AB4B2E" w:rsidRPr="00CD2A9D" w:rsidRDefault="00AB4B2E" w:rsidP="00CF667B">
      <w:pPr>
        <w:pStyle w:val="Nagwek32"/>
        <w:keepNext/>
        <w:keepLines/>
        <w:numPr>
          <w:ilvl w:val="0"/>
          <w:numId w:val="32"/>
        </w:numPr>
        <w:shd w:val="clear" w:color="auto" w:fill="auto"/>
        <w:spacing w:before="0" w:line="360" w:lineRule="auto"/>
        <w:ind w:left="567" w:hanging="283"/>
        <w:jc w:val="both"/>
        <w:rPr>
          <w:rFonts w:ascii="Verdana" w:hAnsi="Verdana"/>
          <w:sz w:val="18"/>
          <w:szCs w:val="18"/>
        </w:rPr>
      </w:pPr>
      <w:bookmarkStart w:id="4" w:name="bookmark6"/>
      <w:r w:rsidRPr="00CD2A9D">
        <w:rPr>
          <w:rFonts w:ascii="Verdana" w:hAnsi="Verdana"/>
          <w:sz w:val="18"/>
          <w:szCs w:val="18"/>
        </w:rPr>
        <w:t>spełnia warunki udziału w postępowaniu o zamówienie publiczne.</w:t>
      </w:r>
      <w:bookmarkEnd w:id="4"/>
    </w:p>
    <w:p w:rsidR="00AB4B2E" w:rsidRPr="00CD2A9D" w:rsidRDefault="00AB4B2E" w:rsidP="00CF667B">
      <w:pPr>
        <w:pStyle w:val="Teksttreci0"/>
        <w:numPr>
          <w:ilvl w:val="0"/>
          <w:numId w:val="31"/>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F667B">
      <w:pPr>
        <w:pStyle w:val="Teksttreci0"/>
        <w:numPr>
          <w:ilvl w:val="0"/>
          <w:numId w:val="33"/>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2F4145" w:rsidRDefault="00AB4B2E" w:rsidP="00CF667B">
      <w:pPr>
        <w:pStyle w:val="Teksttreci0"/>
        <w:numPr>
          <w:ilvl w:val="0"/>
          <w:numId w:val="33"/>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2F4145">
        <w:rPr>
          <w:rFonts w:ascii="Verdana" w:hAnsi="Verdana"/>
          <w:sz w:val="18"/>
          <w:szCs w:val="18"/>
        </w:rPr>
        <w:t>stanowiącego</w:t>
      </w:r>
      <w:r w:rsidRPr="002F4145">
        <w:rPr>
          <w:rFonts w:ascii="Verdana" w:hAnsi="Verdana"/>
          <w:b/>
          <w:sz w:val="18"/>
          <w:szCs w:val="18"/>
        </w:rPr>
        <w:t xml:space="preserve"> Załącznik Nr </w:t>
      </w:r>
      <w:r w:rsidR="007F0807" w:rsidRPr="002F4145">
        <w:rPr>
          <w:rFonts w:ascii="Verdana" w:hAnsi="Verdana"/>
          <w:b/>
          <w:sz w:val="18"/>
          <w:szCs w:val="18"/>
        </w:rPr>
        <w:t>3</w:t>
      </w:r>
      <w:r w:rsidRPr="002F4145">
        <w:rPr>
          <w:rFonts w:ascii="Verdana" w:hAnsi="Verdana"/>
          <w:b/>
          <w:sz w:val="18"/>
          <w:szCs w:val="18"/>
        </w:rPr>
        <w:t xml:space="preserve"> do SIWZ</w:t>
      </w:r>
      <w:r w:rsidRPr="002F4145">
        <w:rPr>
          <w:rFonts w:ascii="Verdana" w:hAnsi="Verdana"/>
          <w:sz w:val="18"/>
          <w:szCs w:val="18"/>
        </w:rPr>
        <w:t>.</w:t>
      </w:r>
    </w:p>
    <w:p w:rsidR="00AB4B2E" w:rsidRPr="002F4145" w:rsidRDefault="00AB4B2E" w:rsidP="00CF667B">
      <w:pPr>
        <w:pStyle w:val="Teksttreci0"/>
        <w:numPr>
          <w:ilvl w:val="0"/>
          <w:numId w:val="31"/>
        </w:numPr>
        <w:shd w:val="clear" w:color="auto" w:fill="auto"/>
        <w:spacing w:before="0" w:after="0" w:line="360" w:lineRule="auto"/>
        <w:ind w:left="284" w:right="20" w:hanging="284"/>
        <w:jc w:val="both"/>
        <w:rPr>
          <w:rFonts w:ascii="Verdana" w:hAnsi="Verdana"/>
          <w:sz w:val="18"/>
          <w:szCs w:val="18"/>
        </w:rPr>
      </w:pPr>
      <w:r w:rsidRPr="002F4145">
        <w:rPr>
          <w:rFonts w:ascii="Verdana" w:hAnsi="Verdana"/>
          <w:sz w:val="18"/>
          <w:szCs w:val="18"/>
        </w:rPr>
        <w:t xml:space="preserve">W celu oceny spełniania warunków udziału w postępowaniu określonych przez Zamawiającego w Rozdziale III.  ust. 1 pkt 2) SIWZ, Wykonawca składa oświadczenie w zakresie, o którym mowa w art. 22 ust. 1 pkt 2) i ust. 1b ustawy - wg wzoru stanowiącego </w:t>
      </w:r>
      <w:r w:rsidRPr="002F4145">
        <w:rPr>
          <w:rFonts w:ascii="Verdana" w:hAnsi="Verdana"/>
          <w:b/>
          <w:sz w:val="18"/>
          <w:szCs w:val="18"/>
        </w:rPr>
        <w:t xml:space="preserve">Załącznik Nr </w:t>
      </w:r>
      <w:r w:rsidR="007F0807" w:rsidRPr="002F4145">
        <w:rPr>
          <w:rFonts w:ascii="Verdana" w:hAnsi="Verdana"/>
          <w:b/>
          <w:sz w:val="18"/>
          <w:szCs w:val="18"/>
        </w:rPr>
        <w:t>2</w:t>
      </w:r>
      <w:r w:rsidRPr="002F4145">
        <w:rPr>
          <w:rFonts w:ascii="Verdana" w:hAnsi="Verdana"/>
          <w:b/>
          <w:sz w:val="18"/>
          <w:szCs w:val="18"/>
        </w:rPr>
        <w:t xml:space="preserve"> do SIWZ</w:t>
      </w:r>
      <w:r w:rsidRPr="002F4145">
        <w:rPr>
          <w:rFonts w:ascii="Verdana" w:hAnsi="Verdana"/>
          <w:sz w:val="18"/>
          <w:szCs w:val="18"/>
        </w:rPr>
        <w:t>.</w:t>
      </w:r>
    </w:p>
    <w:p w:rsidR="00AB4B2E" w:rsidRPr="003220A1" w:rsidRDefault="00AB4B2E" w:rsidP="00CF667B">
      <w:pPr>
        <w:pStyle w:val="Teksttreci0"/>
        <w:numPr>
          <w:ilvl w:val="0"/>
          <w:numId w:val="31"/>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F667B">
      <w:pPr>
        <w:pStyle w:val="Standard"/>
        <w:numPr>
          <w:ilvl w:val="0"/>
          <w:numId w:val="31"/>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Pr="00B8616E">
        <w:rPr>
          <w:rFonts w:ascii="Verdana" w:eastAsia="Arial" w:hAnsi="Verdana"/>
          <w:sz w:val="18"/>
          <w:szCs w:val="18"/>
        </w:rPr>
        <w:t>według wzoru stanowiącego</w:t>
      </w:r>
      <w:r w:rsidRPr="0053605B">
        <w:rPr>
          <w:rFonts w:ascii="Verdana" w:eastAsia="Arial" w:hAnsi="Verdana"/>
          <w:b/>
          <w:sz w:val="18"/>
          <w:szCs w:val="18"/>
        </w:rPr>
        <w:t xml:space="preserve"> </w:t>
      </w:r>
      <w:r w:rsidRPr="002F4145">
        <w:rPr>
          <w:rFonts w:ascii="Verdana" w:eastAsia="Arial" w:hAnsi="Verdana"/>
          <w:b/>
          <w:sz w:val="18"/>
          <w:szCs w:val="18"/>
        </w:rPr>
        <w:t>Z</w:t>
      </w:r>
      <w:r w:rsidRPr="002F4145">
        <w:rPr>
          <w:rFonts w:ascii="Verdana" w:eastAsia="Arial" w:hAnsi="Verdana"/>
          <w:b/>
          <w:bCs/>
          <w:sz w:val="18"/>
          <w:szCs w:val="18"/>
        </w:rPr>
        <w:t xml:space="preserve">ałącznik Nr </w:t>
      </w:r>
      <w:r w:rsidR="007F0807" w:rsidRPr="002F4145">
        <w:rPr>
          <w:rFonts w:ascii="Verdana" w:eastAsia="Arial" w:hAnsi="Verdana"/>
          <w:b/>
          <w:bCs/>
          <w:sz w:val="18"/>
          <w:szCs w:val="18"/>
        </w:rPr>
        <w:t>5</w:t>
      </w:r>
      <w:r w:rsidRPr="002F4145">
        <w:rPr>
          <w:rFonts w:ascii="Verdana" w:eastAsia="Arial" w:hAnsi="Verdana"/>
          <w:b/>
          <w:bCs/>
          <w:sz w:val="18"/>
          <w:szCs w:val="18"/>
        </w:rPr>
        <w:t xml:space="preserve"> </w:t>
      </w:r>
      <w:r w:rsidRPr="002F4145">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 xml:space="preserve">ałącznika Nr </w:t>
      </w:r>
      <w:r w:rsidR="007F0807">
        <w:rPr>
          <w:rFonts w:ascii="Verdana" w:hAnsi="Verdana"/>
          <w:sz w:val="18"/>
          <w:szCs w:val="18"/>
        </w:rPr>
        <w:t>3</w:t>
      </w:r>
      <w:r w:rsidRPr="0053605B">
        <w:rPr>
          <w:rFonts w:ascii="Verdana" w:hAnsi="Verdana"/>
          <w:sz w:val="18"/>
          <w:szCs w:val="18"/>
        </w:rPr>
        <w:t xml:space="preserve"> do SIWZ) dotyczącego tego podmiotu</w:t>
      </w:r>
      <w:r w:rsidRPr="0053605B">
        <w:rPr>
          <w:rFonts w:ascii="Verdana" w:eastAsia="Arial" w:hAnsi="Verdana"/>
          <w:b/>
          <w:sz w:val="18"/>
          <w:szCs w:val="18"/>
        </w:rPr>
        <w:t xml:space="preserve"> – jeżeli dotyczy.</w:t>
      </w:r>
    </w:p>
    <w:p w:rsidR="000E61BD" w:rsidRPr="00E770BF" w:rsidRDefault="000E61BD" w:rsidP="00CF667B">
      <w:pPr>
        <w:pStyle w:val="Akapitzlist"/>
        <w:numPr>
          <w:ilvl w:val="0"/>
          <w:numId w:val="31"/>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F667B">
      <w:pPr>
        <w:pStyle w:val="Teksttreci0"/>
        <w:numPr>
          <w:ilvl w:val="0"/>
          <w:numId w:val="31"/>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F667B">
      <w:pPr>
        <w:pStyle w:val="Teksttreci0"/>
        <w:numPr>
          <w:ilvl w:val="0"/>
          <w:numId w:val="31"/>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AB4B2E" w:rsidRPr="00B471CA" w:rsidRDefault="00AB4B2E" w:rsidP="00CF667B">
      <w:pPr>
        <w:pStyle w:val="Tekstpodstawowywcity"/>
        <w:numPr>
          <w:ilvl w:val="0"/>
          <w:numId w:val="31"/>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2853DB">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wg wzoru stanowiącego Załącznik Nr </w:t>
      </w:r>
      <w:r w:rsidR="002F4145">
        <w:rPr>
          <w:rFonts w:ascii="Verdana" w:hAnsi="Verdana"/>
          <w:sz w:val="18"/>
          <w:szCs w:val="18"/>
        </w:rPr>
        <w:t>4</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B44078">
        <w:rPr>
          <w:rFonts w:ascii="Verdana" w:hAnsi="Verdana"/>
          <w:sz w:val="18"/>
          <w:szCs w:val="18"/>
          <w:highlight w:val="lightGray"/>
          <w:u w:val="single"/>
        </w:rPr>
        <w:t>0</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AB4B2E" w:rsidP="00AB4B2E">
      <w:pPr>
        <w:spacing w:line="360" w:lineRule="auto"/>
        <w:ind w:left="284"/>
        <w:jc w:val="both"/>
      </w:pPr>
      <w:r w:rsidRPr="00D06743">
        <w:rPr>
          <w:rFonts w:ascii="Verdana" w:hAnsi="Verdana"/>
          <w:sz w:val="18"/>
          <w:szCs w:val="18"/>
        </w:rPr>
        <w:t xml:space="preserve">Zamawiający przed </w:t>
      </w:r>
      <w:r>
        <w:rPr>
          <w:rFonts w:ascii="Verdana" w:hAnsi="Verdana"/>
          <w:sz w:val="18"/>
          <w:szCs w:val="18"/>
        </w:rPr>
        <w:t>udzieleniem zamówienia, wezwie W</w:t>
      </w:r>
      <w:r w:rsidRPr="00D06743">
        <w:rPr>
          <w:rFonts w:ascii="Verdana" w:hAnsi="Verdana"/>
          <w:sz w:val="18"/>
          <w:szCs w:val="18"/>
        </w:rPr>
        <w:t xml:space="preserve">ykonawcę, którego oferta została najwyżej oceniona, do złożenia w wyznaczonym, </w:t>
      </w:r>
      <w:r w:rsidRPr="00D06743">
        <w:rPr>
          <w:rFonts w:ascii="Verdana" w:hAnsi="Verdana"/>
          <w:b/>
          <w:sz w:val="18"/>
          <w:szCs w:val="18"/>
        </w:rPr>
        <w:t>nie krótszym niż 5 dni terminie</w:t>
      </w:r>
      <w:r w:rsidRPr="00D06743">
        <w:rPr>
          <w:rFonts w:ascii="Verdana" w:hAnsi="Verdana"/>
          <w:sz w:val="18"/>
          <w:szCs w:val="18"/>
        </w:rPr>
        <w:t xml:space="preserve">, </w:t>
      </w:r>
      <w:r w:rsidRPr="00D06743">
        <w:rPr>
          <w:rFonts w:ascii="Verdana" w:hAnsi="Verdana"/>
          <w:sz w:val="18"/>
          <w:szCs w:val="18"/>
          <w:u w:val="single"/>
        </w:rPr>
        <w:t xml:space="preserve">aktualnych na dzień złożenia </w:t>
      </w:r>
      <w:r w:rsidRPr="00D06743">
        <w:rPr>
          <w:rFonts w:ascii="Verdana" w:hAnsi="Verdana"/>
          <w:sz w:val="18"/>
          <w:szCs w:val="18"/>
        </w:rPr>
        <w:t>następujących oświadczeń lub dokumentów</w:t>
      </w:r>
      <w:r w:rsidRPr="00B471CA">
        <w:rPr>
          <w:rFonts w:ascii="Verdana" w:hAnsi="Verdana"/>
          <w:sz w:val="18"/>
          <w:szCs w:val="18"/>
        </w:rPr>
        <w:t xml:space="preserve"> potwierdzając</w:t>
      </w:r>
      <w:r>
        <w:rPr>
          <w:rFonts w:ascii="Verdana" w:hAnsi="Verdana"/>
          <w:sz w:val="18"/>
          <w:szCs w:val="18"/>
        </w:rPr>
        <w:t>ych</w:t>
      </w:r>
      <w:r w:rsidRPr="00B471CA">
        <w:rPr>
          <w:rFonts w:ascii="Verdana" w:hAnsi="Verdana"/>
          <w:sz w:val="18"/>
          <w:szCs w:val="18"/>
        </w:rPr>
        <w:t xml:space="preserve"> okoliczności, o których mowa w art. 25 ust. 1 ustawy Pzp:</w:t>
      </w:r>
      <w:r w:rsidRPr="00481CCB">
        <w:t xml:space="preserve"> </w:t>
      </w:r>
    </w:p>
    <w:p w:rsidR="003D401B" w:rsidRDefault="00AB4B2E" w:rsidP="00AB4B2E">
      <w:pPr>
        <w:pStyle w:val="Tekstkomentarza1"/>
        <w:spacing w:line="360" w:lineRule="auto"/>
        <w:ind w:left="284" w:hanging="284"/>
        <w:jc w:val="both"/>
        <w:rPr>
          <w:rFonts w:ascii="Verdana" w:hAnsi="Verdana"/>
          <w:b/>
          <w:sz w:val="18"/>
          <w:szCs w:val="18"/>
          <w:highlight w:val="lightGray"/>
          <w:lang w:val="pl-PL"/>
        </w:rPr>
      </w:pPr>
      <w:r>
        <w:rPr>
          <w:rFonts w:ascii="Verdana" w:eastAsia="Arial" w:hAnsi="Verdana"/>
          <w:sz w:val="18"/>
          <w:szCs w:val="18"/>
          <w:lang w:val="pl-PL"/>
        </w:rPr>
        <w:t>1</w:t>
      </w:r>
      <w:r w:rsidR="00B44078">
        <w:rPr>
          <w:rFonts w:ascii="Verdana" w:eastAsia="Arial" w:hAnsi="Verdana"/>
          <w:sz w:val="18"/>
          <w:szCs w:val="18"/>
          <w:lang w:val="pl-PL"/>
        </w:rPr>
        <w:t>0</w:t>
      </w:r>
      <w:r w:rsidRPr="00481CCB">
        <w:rPr>
          <w:rFonts w:ascii="Verdana" w:eastAsia="Arial" w:hAnsi="Verdana"/>
          <w:sz w:val="18"/>
          <w:szCs w:val="18"/>
          <w:lang w:val="pl-PL"/>
        </w:rPr>
        <w:t>.1.</w:t>
      </w:r>
      <w:r w:rsidR="005D5DDF" w:rsidRPr="005D5DDF">
        <w:rPr>
          <w:lang w:val="pl-PL"/>
        </w:rPr>
        <w:t xml:space="preserve"> </w:t>
      </w:r>
      <w:r w:rsidR="005D5DDF" w:rsidRPr="003D401B">
        <w:rPr>
          <w:rFonts w:ascii="Verdana" w:hAnsi="Verdana"/>
          <w:b/>
          <w:sz w:val="18"/>
          <w:szCs w:val="18"/>
          <w:highlight w:val="lightGray"/>
          <w:lang w:val="pl-PL"/>
        </w:rPr>
        <w:t xml:space="preserve">W celu potwierdzenia spełniania przez </w:t>
      </w:r>
      <w:r w:rsidR="003D401B" w:rsidRPr="003D401B">
        <w:rPr>
          <w:rFonts w:ascii="Verdana" w:hAnsi="Verdana"/>
          <w:b/>
          <w:sz w:val="18"/>
          <w:szCs w:val="18"/>
          <w:highlight w:val="lightGray"/>
          <w:lang w:val="pl-PL"/>
        </w:rPr>
        <w:t>W</w:t>
      </w:r>
      <w:r w:rsidR="005D5DDF" w:rsidRPr="003D401B">
        <w:rPr>
          <w:rFonts w:ascii="Verdana" w:hAnsi="Verdana"/>
          <w:b/>
          <w:sz w:val="18"/>
          <w:szCs w:val="18"/>
          <w:highlight w:val="lightGray"/>
          <w:lang w:val="pl-PL"/>
        </w:rPr>
        <w:t xml:space="preserve">ykonawcę warunków udziału w postępowaniu dotyczących kompetencji lub uprawnień do prowadzenia określonej działalności zawodowej </w:t>
      </w:r>
      <w:r w:rsidR="003D401B" w:rsidRPr="003D401B">
        <w:rPr>
          <w:rFonts w:ascii="Verdana" w:hAnsi="Verdana"/>
          <w:b/>
          <w:sz w:val="18"/>
          <w:szCs w:val="18"/>
          <w:highlight w:val="lightGray"/>
          <w:lang w:val="pl-PL"/>
        </w:rPr>
        <w:t>Z</w:t>
      </w:r>
      <w:r w:rsidR="005D5DDF" w:rsidRPr="003D401B">
        <w:rPr>
          <w:rFonts w:ascii="Verdana" w:hAnsi="Verdana"/>
          <w:b/>
          <w:sz w:val="18"/>
          <w:szCs w:val="18"/>
          <w:highlight w:val="lightGray"/>
          <w:lang w:val="pl-PL"/>
        </w:rPr>
        <w:t>amawiający  żąda</w:t>
      </w:r>
      <w:r w:rsidR="003D401B">
        <w:rPr>
          <w:rFonts w:ascii="Verdana" w:hAnsi="Verdana"/>
          <w:b/>
          <w:sz w:val="18"/>
          <w:szCs w:val="18"/>
          <w:highlight w:val="lightGray"/>
          <w:lang w:val="pl-PL"/>
        </w:rPr>
        <w:t>:</w:t>
      </w:r>
    </w:p>
    <w:p w:rsidR="00D632CD" w:rsidRPr="00D632CD" w:rsidRDefault="00F36ACD" w:rsidP="00F36ACD">
      <w:pPr>
        <w:pStyle w:val="Tekstpodstawowy"/>
        <w:suppressAutoHyphens w:val="0"/>
        <w:spacing w:line="360" w:lineRule="auto"/>
        <w:ind w:left="284"/>
        <w:jc w:val="both"/>
        <w:rPr>
          <w:rFonts w:ascii="Verdana" w:hAnsi="Verdana"/>
          <w:b w:val="0"/>
          <w:sz w:val="18"/>
          <w:szCs w:val="18"/>
        </w:rPr>
      </w:pPr>
      <w:r>
        <w:rPr>
          <w:rFonts w:ascii="Verdana" w:hAnsi="Verdana"/>
          <w:b w:val="0"/>
          <w:sz w:val="18"/>
          <w:szCs w:val="18"/>
        </w:rPr>
        <w:t>K</w:t>
      </w:r>
      <w:r w:rsidR="003D401B">
        <w:rPr>
          <w:rFonts w:ascii="Verdana" w:hAnsi="Verdana"/>
          <w:b w:val="0"/>
          <w:sz w:val="18"/>
          <w:szCs w:val="18"/>
        </w:rPr>
        <w:t>serokopi</w:t>
      </w:r>
      <w:r>
        <w:rPr>
          <w:rFonts w:ascii="Verdana" w:hAnsi="Verdana"/>
          <w:b w:val="0"/>
          <w:sz w:val="18"/>
          <w:szCs w:val="18"/>
        </w:rPr>
        <w:t>ę</w:t>
      </w:r>
      <w:r w:rsidR="003D401B">
        <w:rPr>
          <w:rFonts w:ascii="Verdana" w:hAnsi="Verdana"/>
          <w:b w:val="0"/>
          <w:sz w:val="18"/>
          <w:szCs w:val="18"/>
        </w:rPr>
        <w:t xml:space="preserve"> </w:t>
      </w:r>
      <w:r w:rsidR="00D632CD" w:rsidRPr="00D632CD">
        <w:rPr>
          <w:rFonts w:ascii="Verdana" w:hAnsi="Verdana"/>
          <w:b w:val="0"/>
          <w:sz w:val="18"/>
          <w:szCs w:val="18"/>
        </w:rPr>
        <w:t>zezwoleni</w:t>
      </w:r>
      <w:r w:rsidR="003D401B">
        <w:rPr>
          <w:rFonts w:ascii="Verdana" w:hAnsi="Verdana"/>
          <w:b w:val="0"/>
          <w:sz w:val="18"/>
          <w:szCs w:val="18"/>
        </w:rPr>
        <w:t>a</w:t>
      </w:r>
      <w:r w:rsidR="00D632CD" w:rsidRPr="00D632CD">
        <w:rPr>
          <w:rFonts w:ascii="Verdana" w:hAnsi="Verdana"/>
          <w:b w:val="0"/>
          <w:sz w:val="18"/>
          <w:szCs w:val="18"/>
        </w:rPr>
        <w:t xml:space="preserve"> na prowadzenie działalności bankowej na terenie Rzeczypospolitej Polskiej, w tym realiz</w:t>
      </w:r>
      <w:r w:rsidR="003D401B">
        <w:rPr>
          <w:rFonts w:ascii="Verdana" w:hAnsi="Verdana"/>
          <w:b w:val="0"/>
          <w:sz w:val="18"/>
          <w:szCs w:val="18"/>
        </w:rPr>
        <w:t>ację</w:t>
      </w:r>
      <w:r w:rsidR="00D632CD" w:rsidRPr="00D632CD">
        <w:rPr>
          <w:rFonts w:ascii="Verdana" w:hAnsi="Verdana"/>
          <w:b w:val="0"/>
          <w:sz w:val="18"/>
          <w:szCs w:val="18"/>
        </w:rPr>
        <w:t xml:space="preserve"> usług objęt</w:t>
      </w:r>
      <w:r w:rsidR="003D401B">
        <w:rPr>
          <w:rFonts w:ascii="Verdana" w:hAnsi="Verdana"/>
          <w:b w:val="0"/>
          <w:sz w:val="18"/>
          <w:szCs w:val="18"/>
        </w:rPr>
        <w:t>ych</w:t>
      </w:r>
      <w:r w:rsidR="00D632CD" w:rsidRPr="00D632CD">
        <w:rPr>
          <w:rFonts w:ascii="Verdana" w:hAnsi="Verdana"/>
          <w:b w:val="0"/>
          <w:sz w:val="18"/>
          <w:szCs w:val="18"/>
        </w:rPr>
        <w:t xml:space="preserve"> przedmiotem zamówienia, zgodnie z przepisami ustawy z dnia 29</w:t>
      </w:r>
      <w:r w:rsidR="00D632CD">
        <w:rPr>
          <w:rFonts w:ascii="Verdana" w:hAnsi="Verdana"/>
          <w:b w:val="0"/>
          <w:sz w:val="18"/>
          <w:szCs w:val="18"/>
        </w:rPr>
        <w:t> </w:t>
      </w:r>
      <w:r w:rsidR="00D632CD" w:rsidRPr="00D632CD">
        <w:rPr>
          <w:rFonts w:ascii="Verdana" w:hAnsi="Verdana"/>
          <w:b w:val="0"/>
          <w:sz w:val="18"/>
          <w:szCs w:val="18"/>
        </w:rPr>
        <w:t>sierpnia 1997 r. Prawo bankowe (</w:t>
      </w:r>
      <w:proofErr w:type="spellStart"/>
      <w:r w:rsidR="00D632CD" w:rsidRPr="00D632CD">
        <w:rPr>
          <w:rFonts w:ascii="Verdana" w:hAnsi="Verdana"/>
          <w:b w:val="0"/>
          <w:sz w:val="18"/>
          <w:szCs w:val="18"/>
        </w:rPr>
        <w:t>Dz.U</w:t>
      </w:r>
      <w:proofErr w:type="spellEnd"/>
      <w:r w:rsidR="00D632CD" w:rsidRPr="00D632CD">
        <w:rPr>
          <w:rFonts w:ascii="Verdana" w:hAnsi="Verdana"/>
          <w:b w:val="0"/>
          <w:sz w:val="18"/>
          <w:szCs w:val="18"/>
        </w:rPr>
        <w:t>. z 201</w:t>
      </w:r>
      <w:r w:rsidR="00087AC7">
        <w:rPr>
          <w:rFonts w:ascii="Verdana" w:hAnsi="Verdana"/>
          <w:b w:val="0"/>
          <w:sz w:val="18"/>
          <w:szCs w:val="18"/>
        </w:rPr>
        <w:t>7</w:t>
      </w:r>
      <w:r w:rsidR="00D632CD" w:rsidRPr="00D632CD">
        <w:rPr>
          <w:rFonts w:ascii="Verdana" w:hAnsi="Verdana"/>
          <w:b w:val="0"/>
          <w:sz w:val="18"/>
          <w:szCs w:val="18"/>
        </w:rPr>
        <w:t xml:space="preserve"> r. poz. 1</w:t>
      </w:r>
      <w:r w:rsidR="00087AC7">
        <w:rPr>
          <w:rFonts w:ascii="Verdana" w:hAnsi="Verdana"/>
          <w:b w:val="0"/>
          <w:sz w:val="18"/>
          <w:szCs w:val="18"/>
        </w:rPr>
        <w:t>876</w:t>
      </w:r>
      <w:r w:rsidR="00D632CD" w:rsidRPr="00D632CD">
        <w:rPr>
          <w:rFonts w:ascii="Verdana" w:hAnsi="Verdana"/>
          <w:b w:val="0"/>
          <w:sz w:val="18"/>
          <w:szCs w:val="18"/>
        </w:rPr>
        <w:t xml:space="preserve"> z </w:t>
      </w:r>
      <w:proofErr w:type="spellStart"/>
      <w:r w:rsidR="00D632CD" w:rsidRPr="00D632CD">
        <w:rPr>
          <w:rFonts w:ascii="Verdana" w:hAnsi="Verdana"/>
          <w:b w:val="0"/>
          <w:sz w:val="18"/>
          <w:szCs w:val="18"/>
        </w:rPr>
        <w:t>poźn</w:t>
      </w:r>
      <w:proofErr w:type="spellEnd"/>
      <w:r w:rsidR="00D632CD" w:rsidRPr="00D632CD">
        <w:rPr>
          <w:rFonts w:ascii="Verdana" w:hAnsi="Verdana"/>
          <w:b w:val="0"/>
          <w:sz w:val="18"/>
          <w:szCs w:val="18"/>
        </w:rPr>
        <w:t>. zm.), a w przypadku określonym w art. 178 ust. 1 ustawy Prawo Bankowe - inn</w:t>
      </w:r>
      <w:r w:rsidR="003D401B">
        <w:rPr>
          <w:rFonts w:ascii="Verdana" w:hAnsi="Verdana"/>
          <w:b w:val="0"/>
          <w:sz w:val="18"/>
          <w:szCs w:val="18"/>
        </w:rPr>
        <w:t>ego</w:t>
      </w:r>
      <w:r w:rsidR="00D632CD" w:rsidRPr="00D632CD">
        <w:rPr>
          <w:rFonts w:ascii="Verdana" w:hAnsi="Verdana"/>
          <w:b w:val="0"/>
          <w:sz w:val="18"/>
          <w:szCs w:val="18"/>
        </w:rPr>
        <w:t xml:space="preserve"> dokument</w:t>
      </w:r>
      <w:r w:rsidR="003D401B">
        <w:rPr>
          <w:rFonts w:ascii="Verdana" w:hAnsi="Verdana"/>
          <w:b w:val="0"/>
          <w:sz w:val="18"/>
          <w:szCs w:val="18"/>
        </w:rPr>
        <w:t>u</w:t>
      </w:r>
      <w:r w:rsidR="00D632CD" w:rsidRPr="00D632CD">
        <w:rPr>
          <w:rFonts w:ascii="Verdana" w:hAnsi="Verdana"/>
          <w:b w:val="0"/>
          <w:sz w:val="18"/>
          <w:szCs w:val="18"/>
        </w:rPr>
        <w:t xml:space="preserve"> potwierdzając</w:t>
      </w:r>
      <w:r w:rsidR="003D401B">
        <w:rPr>
          <w:rFonts w:ascii="Verdana" w:hAnsi="Verdana"/>
          <w:b w:val="0"/>
          <w:sz w:val="18"/>
          <w:szCs w:val="18"/>
        </w:rPr>
        <w:t>ego</w:t>
      </w:r>
      <w:r w:rsidR="00D632CD" w:rsidRPr="00D632CD">
        <w:rPr>
          <w:rFonts w:ascii="Verdana" w:hAnsi="Verdana"/>
          <w:b w:val="0"/>
          <w:sz w:val="18"/>
          <w:szCs w:val="18"/>
        </w:rPr>
        <w:t xml:space="preserve"> rozpoczęcie działalności przed dniem wejścia w życie ustawy, o której mowa w art. 193 ustawy Prawo </w:t>
      </w:r>
      <w:r w:rsidR="003D401B">
        <w:rPr>
          <w:rFonts w:ascii="Verdana" w:hAnsi="Verdana"/>
          <w:b w:val="0"/>
          <w:sz w:val="18"/>
          <w:szCs w:val="18"/>
        </w:rPr>
        <w:t>b</w:t>
      </w:r>
      <w:r w:rsidR="00D632CD" w:rsidRPr="00D632CD">
        <w:rPr>
          <w:rFonts w:ascii="Verdana" w:hAnsi="Verdana"/>
          <w:b w:val="0"/>
          <w:sz w:val="18"/>
          <w:szCs w:val="18"/>
        </w:rPr>
        <w:t xml:space="preserve">ankowe. </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B44078">
        <w:rPr>
          <w:rFonts w:ascii="Verdana" w:hAnsi="Verdana"/>
          <w:sz w:val="18"/>
          <w:szCs w:val="18"/>
        </w:rPr>
        <w:t>0</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24794C" w:rsidRDefault="00AB4B2E" w:rsidP="00CF667B">
      <w:pPr>
        <w:pStyle w:val="Akapitzlist"/>
        <w:numPr>
          <w:ilvl w:val="0"/>
          <w:numId w:val="15"/>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właściwego naczelnika urzędu skarbowego potwierdzającego, że Wykonawca nie zalega z opłacaniem podatków,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F667B">
      <w:pPr>
        <w:pStyle w:val="Akapitzlist"/>
        <w:numPr>
          <w:ilvl w:val="0"/>
          <w:numId w:val="15"/>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F667B">
      <w:pPr>
        <w:pStyle w:val="Akapitzlist"/>
        <w:numPr>
          <w:ilvl w:val="0"/>
          <w:numId w:val="15"/>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3D401B" w:rsidRDefault="003D401B" w:rsidP="003D401B">
      <w:pPr>
        <w:spacing w:line="360" w:lineRule="auto"/>
        <w:ind w:left="283"/>
        <w:jc w:val="both"/>
        <w:rPr>
          <w:rFonts w:ascii="Verdana" w:hAnsi="Verdana"/>
          <w:sz w:val="18"/>
          <w:szCs w:val="18"/>
        </w:rPr>
      </w:pPr>
      <w:r w:rsidRPr="003D401B">
        <w:rPr>
          <w:rFonts w:ascii="Verdana" w:hAnsi="Verdana"/>
          <w:sz w:val="18"/>
          <w:szCs w:val="18"/>
          <w:highlight w:val="lightGray"/>
        </w:rPr>
        <w:t>1</w:t>
      </w:r>
      <w:r w:rsidR="00B44078">
        <w:rPr>
          <w:rFonts w:ascii="Verdana" w:hAnsi="Verdana"/>
          <w:sz w:val="18"/>
          <w:szCs w:val="18"/>
          <w:highlight w:val="lightGray"/>
        </w:rPr>
        <w:t>0</w:t>
      </w:r>
      <w:r w:rsidRPr="003D401B">
        <w:rPr>
          <w:rFonts w:ascii="Verdana" w:hAnsi="Verdana"/>
          <w:sz w:val="18"/>
          <w:szCs w:val="18"/>
          <w:highlight w:val="lightGray"/>
        </w:rPr>
        <w:t>.3 Inne dokumenty:</w:t>
      </w:r>
    </w:p>
    <w:p w:rsidR="003D401B" w:rsidRPr="002F4145" w:rsidRDefault="003D401B" w:rsidP="002F4145">
      <w:pPr>
        <w:tabs>
          <w:tab w:val="left" w:pos="284"/>
        </w:tabs>
        <w:suppressAutoHyphens w:val="0"/>
        <w:spacing w:line="360" w:lineRule="auto"/>
        <w:ind w:left="567"/>
        <w:jc w:val="both"/>
        <w:rPr>
          <w:rFonts w:ascii="Verdana" w:hAnsi="Verdana" w:cs="Arial Unicode MS"/>
          <w:b/>
          <w:iCs/>
          <w:sz w:val="18"/>
          <w:szCs w:val="18"/>
        </w:rPr>
      </w:pPr>
      <w:r w:rsidRPr="002F4145">
        <w:rPr>
          <w:rFonts w:ascii="Verdana" w:hAnsi="Verdana"/>
          <w:sz w:val="18"/>
          <w:szCs w:val="18"/>
        </w:rPr>
        <w:t xml:space="preserve">Wykaz części zamówienia, które Wykonawca zamierza powierzyć podwykonawcom </w:t>
      </w:r>
      <w:r w:rsidRPr="002F4145">
        <w:rPr>
          <w:rFonts w:ascii="Verdana" w:hAnsi="Verdana" w:cs="Arial Unicode MS"/>
          <w:iCs/>
          <w:sz w:val="18"/>
          <w:szCs w:val="18"/>
        </w:rPr>
        <w:t xml:space="preserve">- </w:t>
      </w:r>
      <w:r w:rsidRPr="002F4145">
        <w:rPr>
          <w:rFonts w:ascii="Verdana" w:eastAsia="Arial" w:hAnsi="Verdana"/>
          <w:b/>
          <w:sz w:val="18"/>
          <w:szCs w:val="18"/>
        </w:rPr>
        <w:t xml:space="preserve">według wzoru stanowiącego </w:t>
      </w:r>
      <w:r w:rsidRPr="002F4145">
        <w:rPr>
          <w:rFonts w:ascii="Verdana" w:hAnsi="Verdana" w:cs="Arial Unicode MS"/>
          <w:b/>
          <w:bCs/>
          <w:iCs/>
          <w:sz w:val="18"/>
          <w:szCs w:val="18"/>
        </w:rPr>
        <w:t xml:space="preserve">Załącznik Nr </w:t>
      </w:r>
      <w:r w:rsidR="007F0807" w:rsidRPr="002F4145">
        <w:rPr>
          <w:rFonts w:ascii="Verdana" w:hAnsi="Verdana" w:cs="Arial Unicode MS"/>
          <w:b/>
          <w:bCs/>
          <w:iCs/>
          <w:sz w:val="18"/>
          <w:szCs w:val="18"/>
        </w:rPr>
        <w:t>6</w:t>
      </w:r>
      <w:r w:rsidRPr="002F4145">
        <w:rPr>
          <w:rFonts w:ascii="Verdana" w:hAnsi="Verdana" w:cs="Arial Unicode MS"/>
          <w:b/>
          <w:bCs/>
          <w:iCs/>
          <w:sz w:val="18"/>
          <w:szCs w:val="18"/>
        </w:rPr>
        <w:t xml:space="preserve"> do SIWZ - </w:t>
      </w:r>
      <w:r w:rsidRPr="002F4145">
        <w:rPr>
          <w:rFonts w:ascii="Verdana" w:hAnsi="Verdana"/>
          <w:b/>
          <w:bCs/>
          <w:sz w:val="18"/>
          <w:szCs w:val="18"/>
          <w:lang w:eastAsia="pl-PL"/>
        </w:rPr>
        <w:t>jeżeli dotyczy</w:t>
      </w:r>
      <w:r w:rsidR="00E45FDA" w:rsidRPr="002F4145">
        <w:rPr>
          <w:rFonts w:ascii="Verdana" w:hAnsi="Verdana"/>
          <w:b/>
          <w:bCs/>
          <w:sz w:val="18"/>
          <w:szCs w:val="18"/>
          <w:lang w:eastAsia="pl-PL"/>
        </w:rPr>
        <w:t>.</w:t>
      </w:r>
      <w:r w:rsidRPr="002F4145">
        <w:rPr>
          <w:rFonts w:ascii="Verdana" w:hAnsi="Verdana" w:cs="Arial Unicode MS"/>
          <w:b/>
          <w:iCs/>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xml:space="preserve">, które będą brały udział w realizacji części zamówienia na zasadach określonych w art. 22a ustawy, przedkłada także wszystkie dokumenty określone </w:t>
      </w:r>
      <w:r w:rsidRPr="00D4394C">
        <w:rPr>
          <w:rFonts w:ascii="Verdana" w:hAnsi="Verdana"/>
          <w:sz w:val="18"/>
          <w:szCs w:val="18"/>
        </w:rPr>
        <w:t>w ust. 1</w:t>
      </w:r>
      <w:r w:rsidR="00B44078">
        <w:rPr>
          <w:rFonts w:ascii="Verdana" w:hAnsi="Verdana"/>
          <w:sz w:val="18"/>
          <w:szCs w:val="18"/>
        </w:rPr>
        <w:t>0</w:t>
      </w:r>
      <w:r w:rsidRPr="00D4394C">
        <w:rPr>
          <w:rFonts w:ascii="Verdana" w:hAnsi="Verdana"/>
          <w:sz w:val="18"/>
          <w:szCs w:val="18"/>
        </w:rPr>
        <w:t xml:space="preserve">.2. </w:t>
      </w:r>
      <w:r w:rsidRPr="004D6B0B">
        <w:rPr>
          <w:rFonts w:ascii="Verdana" w:hAnsi="Verdana"/>
          <w:sz w:val="18"/>
          <w:szCs w:val="18"/>
        </w:rPr>
        <w:t xml:space="preserve">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F667B">
      <w:pPr>
        <w:pStyle w:val="Akapitzlist"/>
        <w:numPr>
          <w:ilvl w:val="0"/>
          <w:numId w:val="18"/>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B44078">
        <w:rPr>
          <w:rFonts w:ascii="Verdana" w:hAnsi="Verdana"/>
          <w:sz w:val="18"/>
          <w:szCs w:val="18"/>
        </w:rPr>
        <w:t>0</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F667B">
      <w:pPr>
        <w:pStyle w:val="Akapitzlist"/>
        <w:numPr>
          <w:ilvl w:val="0"/>
          <w:numId w:val="19"/>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F667B">
      <w:pPr>
        <w:pStyle w:val="Akapitzlist"/>
        <w:numPr>
          <w:ilvl w:val="0"/>
          <w:numId w:val="19"/>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AB4B2E" w:rsidP="00AB4B2E">
      <w:pPr>
        <w:pStyle w:val="WW-Tekstpodstawowywcity2"/>
        <w:tabs>
          <w:tab w:val="left" w:pos="3402"/>
        </w:tabs>
        <w:suppressAutoHyphens w:val="0"/>
        <w:spacing w:line="360" w:lineRule="auto"/>
        <w:ind w:left="284" w:hanging="284"/>
        <w:rPr>
          <w:rFonts w:ascii="Verdana" w:hAnsi="Verdana"/>
          <w:sz w:val="18"/>
          <w:szCs w:val="18"/>
        </w:rPr>
      </w:pPr>
      <w:r w:rsidRPr="0024794C">
        <w:rPr>
          <w:rFonts w:ascii="Verdana" w:hAnsi="Verdana"/>
          <w:sz w:val="18"/>
          <w:szCs w:val="18"/>
        </w:rPr>
        <w:t>7.</w:t>
      </w:r>
      <w:r w:rsidRPr="0024794C">
        <w:rPr>
          <w:rFonts w:ascii="Verdana" w:hAnsi="Verdana" w:cs="Arial Unicode MS"/>
          <w:sz w:val="18"/>
          <w:szCs w:val="18"/>
        </w:rPr>
        <w:t xml:space="preserve"> Jeżeli Wykonawca nie złożył oświadczenia,</w:t>
      </w:r>
      <w:r w:rsidRPr="0024794C">
        <w:rPr>
          <w:rFonts w:ascii="Verdana" w:hAnsi="Verdana"/>
          <w:sz w:val="18"/>
          <w:szCs w:val="18"/>
        </w:rPr>
        <w:t xml:space="preserve"> o którym mowa w art. 25a ust. 1 ustawy Pzp, oświadczeń lub innych dokumentów potwierdzających okoliczności, o których mowa w art. 25    ust. 1, lub innych niezbędnych do </w:t>
      </w:r>
      <w:r w:rsidRPr="0024794C">
        <w:rPr>
          <w:rFonts w:ascii="Verdana" w:hAnsi="Verdana"/>
          <w:spacing w:val="-2"/>
          <w:sz w:val="18"/>
          <w:szCs w:val="18"/>
        </w:rPr>
        <w:t xml:space="preserve">przeprowadzenia postępowania, oświadczenia lub </w:t>
      </w:r>
      <w:r w:rsidRPr="0024794C">
        <w:rPr>
          <w:rFonts w:ascii="Verdana" w:hAnsi="Verdana"/>
          <w:spacing w:val="-1"/>
          <w:sz w:val="18"/>
          <w:szCs w:val="18"/>
        </w:rPr>
        <w:t xml:space="preserve">dokumenty są </w:t>
      </w:r>
      <w:r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B00269" w:rsidRDefault="00AB4B2E" w:rsidP="00CF667B">
      <w:pPr>
        <w:pStyle w:val="Teksttreci0"/>
        <w:numPr>
          <w:ilvl w:val="0"/>
          <w:numId w:val="35"/>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 xml:space="preserve">Prawo pocztowe </w:t>
      </w:r>
      <w:r w:rsidRPr="009D0BD5">
        <w:rPr>
          <w:rFonts w:ascii="Verdana" w:hAnsi="Verdana"/>
          <w:sz w:val="18"/>
          <w:szCs w:val="18"/>
        </w:rPr>
        <w:t>(</w:t>
      </w:r>
      <w:proofErr w:type="spellStart"/>
      <w:r w:rsidRPr="009D0BD5">
        <w:rPr>
          <w:rFonts w:ascii="Verdana" w:hAnsi="Verdana"/>
          <w:sz w:val="18"/>
          <w:szCs w:val="18"/>
        </w:rPr>
        <w:t>Dz.U</w:t>
      </w:r>
      <w:proofErr w:type="spellEnd"/>
      <w:r w:rsidRPr="009D0BD5">
        <w:rPr>
          <w:rFonts w:ascii="Verdana" w:hAnsi="Verdana"/>
          <w:sz w:val="18"/>
          <w:szCs w:val="18"/>
        </w:rPr>
        <w:t xml:space="preserve">. z 2016 r. poz. 1113 z </w:t>
      </w:r>
      <w:proofErr w:type="spellStart"/>
      <w:r w:rsidRPr="009D0BD5">
        <w:rPr>
          <w:rFonts w:ascii="Verdana" w:hAnsi="Verdana"/>
          <w:sz w:val="18"/>
          <w:szCs w:val="18"/>
        </w:rPr>
        <w:t>poźn</w:t>
      </w:r>
      <w:proofErr w:type="spellEnd"/>
      <w:r w:rsidRPr="009D0BD5">
        <w:rPr>
          <w:rFonts w:ascii="Verdana" w:hAnsi="Verdana"/>
          <w:sz w:val="18"/>
          <w:szCs w:val="18"/>
        </w:rPr>
        <w:t xml:space="preserve">. zm.), </w:t>
      </w:r>
      <w:r w:rsidRPr="00B22383">
        <w:rPr>
          <w:rFonts w:ascii="Verdana" w:hAnsi="Verdana"/>
          <w:sz w:val="18"/>
          <w:szCs w:val="18"/>
        </w:rPr>
        <w:t>o</w:t>
      </w:r>
      <w:r w:rsidRPr="00F906D8">
        <w:rPr>
          <w:rFonts w:ascii="Verdana" w:hAnsi="Verdana"/>
          <w:sz w:val="18"/>
          <w:szCs w:val="18"/>
        </w:rPr>
        <w:t xml:space="preserve">sobiście, za pośrednictwem posłańca, faksu lub przy użyciu środków komunikacji elektronicznej w rozumieniu ustawy z dnia 18 lipca 2002 r. o świadczeniu usług drogą elektroniczną </w:t>
      </w:r>
      <w:r w:rsidRPr="00B00269">
        <w:rPr>
          <w:rFonts w:ascii="Verdana" w:hAnsi="Verdana"/>
          <w:sz w:val="18"/>
          <w:szCs w:val="18"/>
        </w:rPr>
        <w:t>(</w:t>
      </w:r>
      <w:proofErr w:type="spellStart"/>
      <w:r w:rsidRPr="00B00269">
        <w:rPr>
          <w:rFonts w:ascii="Verdana" w:hAnsi="Verdana"/>
          <w:sz w:val="18"/>
          <w:szCs w:val="18"/>
        </w:rPr>
        <w:t>Dz.U</w:t>
      </w:r>
      <w:proofErr w:type="spellEnd"/>
      <w:r w:rsidRPr="00B00269">
        <w:rPr>
          <w:rFonts w:ascii="Verdana" w:hAnsi="Verdana"/>
          <w:sz w:val="18"/>
          <w:szCs w:val="18"/>
        </w:rPr>
        <w:t>. z 201</w:t>
      </w:r>
      <w:r w:rsidR="00B00269" w:rsidRPr="00B00269">
        <w:rPr>
          <w:rFonts w:ascii="Verdana" w:hAnsi="Verdana"/>
          <w:sz w:val="18"/>
          <w:szCs w:val="18"/>
        </w:rPr>
        <w:t>7</w:t>
      </w:r>
      <w:r w:rsidRPr="00B00269">
        <w:rPr>
          <w:rFonts w:ascii="Verdana" w:hAnsi="Verdana"/>
          <w:sz w:val="18"/>
          <w:szCs w:val="18"/>
        </w:rPr>
        <w:t xml:space="preserve"> r. poz. 1</w:t>
      </w:r>
      <w:r w:rsidR="00B00269" w:rsidRPr="00B00269">
        <w:rPr>
          <w:rFonts w:ascii="Verdana" w:hAnsi="Verdana"/>
          <w:sz w:val="18"/>
          <w:szCs w:val="18"/>
        </w:rPr>
        <w:t>219</w:t>
      </w:r>
      <w:r w:rsidRPr="00B00269">
        <w:rPr>
          <w:rFonts w:ascii="Verdana" w:hAnsi="Verdana"/>
          <w:sz w:val="18"/>
          <w:szCs w:val="18"/>
        </w:rPr>
        <w:t>) z uwzględnieniem wymogów dotyczących formy.</w:t>
      </w:r>
    </w:p>
    <w:p w:rsidR="00AB4B2E" w:rsidRPr="000E2C4F" w:rsidRDefault="00AB4B2E" w:rsidP="00CF667B">
      <w:pPr>
        <w:pStyle w:val="Teksttreci0"/>
        <w:numPr>
          <w:ilvl w:val="0"/>
          <w:numId w:val="35"/>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F667B">
      <w:pPr>
        <w:pStyle w:val="Teksttreci0"/>
        <w:numPr>
          <w:ilvl w:val="0"/>
          <w:numId w:val="35"/>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F667B">
      <w:pPr>
        <w:pStyle w:val="Teksttreci0"/>
        <w:numPr>
          <w:ilvl w:val="0"/>
          <w:numId w:val="35"/>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F667B">
      <w:pPr>
        <w:pStyle w:val="Teksttreci0"/>
        <w:numPr>
          <w:ilvl w:val="0"/>
          <w:numId w:val="36"/>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F667B">
      <w:pPr>
        <w:pStyle w:val="Teksttreci0"/>
        <w:numPr>
          <w:ilvl w:val="0"/>
          <w:numId w:val="36"/>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F667B">
      <w:pPr>
        <w:pStyle w:val="Teksttreci0"/>
        <w:numPr>
          <w:ilvl w:val="0"/>
          <w:numId w:val="36"/>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F667B">
      <w:pPr>
        <w:pStyle w:val="Teksttreci0"/>
        <w:numPr>
          <w:ilvl w:val="0"/>
          <w:numId w:val="36"/>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F667B">
      <w:pPr>
        <w:pStyle w:val="Teksttreci0"/>
        <w:numPr>
          <w:ilvl w:val="0"/>
          <w:numId w:val="36"/>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F667B">
      <w:pPr>
        <w:pStyle w:val="Teksttreci0"/>
        <w:numPr>
          <w:ilvl w:val="0"/>
          <w:numId w:val="36"/>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F667B">
      <w:pPr>
        <w:pStyle w:val="Teksttreci0"/>
        <w:numPr>
          <w:ilvl w:val="0"/>
          <w:numId w:val="36"/>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F667B">
      <w:pPr>
        <w:pStyle w:val="Teksttreci0"/>
        <w:numPr>
          <w:ilvl w:val="0"/>
          <w:numId w:val="36"/>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F667B">
      <w:pPr>
        <w:pStyle w:val="Teksttreci0"/>
        <w:numPr>
          <w:ilvl w:val="0"/>
          <w:numId w:val="36"/>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 xml:space="preserve"> wezwanie Zamawiającego o wyrażenie zgody na przedłużenie terminu związania ofertą,</w:t>
      </w:r>
    </w:p>
    <w:p w:rsidR="00AB4B2E" w:rsidRPr="0070376B" w:rsidRDefault="00AB4B2E" w:rsidP="00CF667B">
      <w:pPr>
        <w:pStyle w:val="Teksttreci0"/>
        <w:numPr>
          <w:ilvl w:val="0"/>
          <w:numId w:val="36"/>
        </w:numPr>
        <w:shd w:val="clear" w:color="auto" w:fill="auto"/>
        <w:tabs>
          <w:tab w:val="left" w:pos="709"/>
        </w:tabs>
        <w:spacing w:before="0" w:after="0" w:line="360" w:lineRule="auto"/>
        <w:ind w:left="567" w:hanging="283"/>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CF667B">
      <w:pPr>
        <w:pStyle w:val="Teksttreci0"/>
        <w:numPr>
          <w:ilvl w:val="0"/>
          <w:numId w:val="36"/>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CF667B">
      <w:pPr>
        <w:pStyle w:val="Teksttreci0"/>
        <w:numPr>
          <w:ilvl w:val="0"/>
          <w:numId w:val="36"/>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CF667B">
      <w:pPr>
        <w:pStyle w:val="Teksttreci0"/>
        <w:numPr>
          <w:ilvl w:val="0"/>
          <w:numId w:val="36"/>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CF667B">
      <w:pPr>
        <w:pStyle w:val="Teksttreci0"/>
        <w:numPr>
          <w:ilvl w:val="0"/>
          <w:numId w:val="36"/>
        </w:numPr>
        <w:shd w:val="clear" w:color="auto" w:fill="auto"/>
        <w:spacing w:before="0" w:after="0" w:line="360" w:lineRule="auto"/>
        <w:ind w:left="567" w:right="20" w:hanging="283"/>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CF667B">
      <w:pPr>
        <w:pStyle w:val="Teksttreci0"/>
        <w:numPr>
          <w:ilvl w:val="0"/>
          <w:numId w:val="36"/>
        </w:numPr>
        <w:shd w:val="clear" w:color="auto" w:fill="auto"/>
        <w:tabs>
          <w:tab w:val="left" w:pos="567"/>
        </w:tabs>
        <w:spacing w:before="0" w:after="0" w:line="360" w:lineRule="auto"/>
        <w:ind w:left="567" w:hanging="283"/>
        <w:jc w:val="both"/>
        <w:rPr>
          <w:rFonts w:ascii="Verdana" w:hAnsi="Verdana"/>
          <w:sz w:val="18"/>
          <w:szCs w:val="18"/>
        </w:rPr>
      </w:pPr>
      <w:r w:rsidRPr="0070376B">
        <w:rPr>
          <w:rFonts w:ascii="Verdana" w:hAnsi="Verdana"/>
          <w:sz w:val="18"/>
          <w:szCs w:val="18"/>
        </w:rPr>
        <w:t>wniosek o udostępnienie protokołu lub/ i załączników do protokołu.</w:t>
      </w:r>
    </w:p>
    <w:p w:rsidR="00AB4B2E" w:rsidRPr="0070376B" w:rsidRDefault="00AB4B2E" w:rsidP="00CF667B">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F667B">
      <w:pPr>
        <w:pStyle w:val="Akapitzlist"/>
        <w:numPr>
          <w:ilvl w:val="0"/>
          <w:numId w:val="35"/>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Pr="00202471" w:rsidRDefault="00AB4B2E" w:rsidP="00CF667B">
      <w:pPr>
        <w:pStyle w:val="Akapitzlist"/>
        <w:numPr>
          <w:ilvl w:val="0"/>
          <w:numId w:val="35"/>
        </w:numPr>
        <w:tabs>
          <w:tab w:val="left" w:pos="284"/>
        </w:tabs>
        <w:snapToGrid w:val="0"/>
        <w:spacing w:line="360" w:lineRule="auto"/>
        <w:ind w:left="284" w:right="20" w:hanging="284"/>
        <w:jc w:val="both"/>
        <w:rPr>
          <w:rFonts w:ascii="Verdana" w:hAnsi="Verdana"/>
          <w:sz w:val="18"/>
          <w:szCs w:val="18"/>
        </w:rPr>
      </w:pPr>
      <w:r w:rsidRPr="00202471">
        <w:rPr>
          <w:rFonts w:ascii="Verdana" w:hAnsi="Verdana"/>
          <w:sz w:val="18"/>
          <w:szCs w:val="18"/>
        </w:rPr>
        <w:t>Wykonawca może zwrócić się do Zamawiającego o wyjaśnienie treści SIWZ. Zamawiający prosi o przekazywanie pytań również drogą elektroniczną na adres:</w:t>
      </w:r>
      <w:r w:rsidR="00202471" w:rsidRPr="00202471">
        <w:rPr>
          <w:rFonts w:ascii="Verdana" w:hAnsi="Verdana"/>
          <w:sz w:val="18"/>
          <w:szCs w:val="18"/>
        </w:rPr>
        <w:t xml:space="preserve"> e-mail: skarbnik@jedlinazdroj.eu</w:t>
      </w:r>
      <w:r w:rsidR="00202471" w:rsidRPr="00202471">
        <w:rPr>
          <w:rFonts w:ascii="Verdana" w:hAnsi="Verdana" w:cs="Arial Unicode MS"/>
          <w:sz w:val="18"/>
          <w:szCs w:val="18"/>
        </w:rPr>
        <w:t xml:space="preserve">     lub </w:t>
      </w:r>
      <w:r w:rsidRPr="00202471">
        <w:rPr>
          <w:rFonts w:ascii="Verdana" w:hAnsi="Verdana"/>
          <w:sz w:val="18"/>
          <w:szCs w:val="18"/>
        </w:rPr>
        <w:t xml:space="preserve">zamowienia@jedlinazdroj.eu w formie edytowalnej, gdyż skróci to czas udzielenia wyjaśnień. </w:t>
      </w:r>
    </w:p>
    <w:p w:rsidR="00AB4B2E" w:rsidRPr="00954FAE" w:rsidRDefault="00AB4B2E" w:rsidP="00CF667B">
      <w:pPr>
        <w:pStyle w:val="Akapitzlist"/>
        <w:numPr>
          <w:ilvl w:val="0"/>
          <w:numId w:val="35"/>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BE5167" w:rsidRPr="00215D4C" w:rsidRDefault="00BE5167" w:rsidP="00BE5167">
      <w:pPr>
        <w:spacing w:line="360" w:lineRule="auto"/>
        <w:ind w:left="709" w:hanging="142"/>
        <w:jc w:val="both"/>
        <w:rPr>
          <w:rFonts w:ascii="Verdana" w:hAnsi="Verdana" w:cs="Arial"/>
          <w:sz w:val="18"/>
          <w:szCs w:val="18"/>
        </w:rPr>
      </w:pPr>
      <w:r w:rsidRPr="00215D4C">
        <w:rPr>
          <w:rFonts w:ascii="Verdana" w:hAnsi="Verdana" w:cs="Tahoma"/>
          <w:b/>
          <w:sz w:val="18"/>
          <w:szCs w:val="18"/>
        </w:rPr>
        <w:t>Marzena Wróbel</w:t>
      </w:r>
      <w:r w:rsidRPr="00215D4C">
        <w:rPr>
          <w:rFonts w:ascii="Verdana" w:hAnsi="Verdana" w:cs="Tahoma"/>
          <w:sz w:val="18"/>
          <w:szCs w:val="18"/>
        </w:rPr>
        <w:t xml:space="preserve"> – Skarbnik Gminy</w:t>
      </w:r>
      <w:r w:rsidRPr="00215D4C">
        <w:rPr>
          <w:rFonts w:ascii="Verdana" w:hAnsi="Verdana" w:cs="Arial"/>
          <w:sz w:val="18"/>
          <w:szCs w:val="18"/>
        </w:rPr>
        <w:t xml:space="preserve">, </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p>
    <w:p w:rsidR="00AB4B2E" w:rsidRPr="0070376B" w:rsidRDefault="00AB4B2E" w:rsidP="00CF667B">
      <w:pPr>
        <w:pStyle w:val="Teksttreci0"/>
        <w:numPr>
          <w:ilvl w:val="0"/>
          <w:numId w:val="35"/>
        </w:numPr>
        <w:shd w:val="clear" w:color="auto" w:fill="auto"/>
        <w:spacing w:before="0" w:after="0" w:line="360" w:lineRule="auto"/>
        <w:ind w:left="420" w:hanging="280"/>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F667B">
      <w:pPr>
        <w:pStyle w:val="Teksttreci0"/>
        <w:numPr>
          <w:ilvl w:val="0"/>
          <w:numId w:val="35"/>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70376B" w:rsidRDefault="00AB4B2E" w:rsidP="00CF667B">
      <w:pPr>
        <w:pStyle w:val="Teksttreci0"/>
        <w:numPr>
          <w:ilvl w:val="0"/>
          <w:numId w:val="35"/>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Oświadczenia, o których mowa w rozporządzeniu Ministra Rozwoju z dnia 26 lipca 2016 r. w</w:t>
      </w:r>
      <w:r>
        <w:rPr>
          <w:rFonts w:ascii="Verdana" w:hAnsi="Verdana"/>
          <w:sz w:val="18"/>
          <w:szCs w:val="18"/>
        </w:rPr>
        <w:t> </w:t>
      </w:r>
      <w:r w:rsidRPr="0070376B">
        <w:rPr>
          <w:rFonts w:ascii="Verdana" w:hAnsi="Verdana"/>
          <w:sz w:val="18"/>
          <w:szCs w:val="18"/>
        </w:rPr>
        <w:t>sprawie rodzajów dokumentów, jakich może żądać zamawiający od wykonawcy w</w:t>
      </w:r>
      <w:r>
        <w:rPr>
          <w:rFonts w:ascii="Verdana" w:hAnsi="Verdana"/>
          <w:sz w:val="18"/>
          <w:szCs w:val="18"/>
        </w:rPr>
        <w:t> </w:t>
      </w:r>
      <w:r w:rsidRPr="0070376B">
        <w:rPr>
          <w:rFonts w:ascii="Verdana" w:hAnsi="Verdana"/>
          <w:sz w:val="18"/>
          <w:szCs w:val="18"/>
        </w:rPr>
        <w:t>postępowaniu o udzielenie zamówienia (</w:t>
      </w:r>
      <w:proofErr w:type="spellStart"/>
      <w:r w:rsidRPr="0070376B">
        <w:rPr>
          <w:rFonts w:ascii="Verdana" w:hAnsi="Verdana"/>
          <w:sz w:val="18"/>
          <w:szCs w:val="18"/>
        </w:rPr>
        <w:t>Dz.U</w:t>
      </w:r>
      <w:proofErr w:type="spellEnd"/>
      <w:r w:rsidRPr="0070376B">
        <w:rPr>
          <w:rFonts w:ascii="Verdana" w:hAnsi="Verdana"/>
          <w:sz w:val="18"/>
          <w:szCs w:val="18"/>
        </w:rPr>
        <w:t>. z 2016</w:t>
      </w:r>
      <w:r>
        <w:rPr>
          <w:rFonts w:ascii="Verdana" w:hAnsi="Verdana"/>
          <w:sz w:val="18"/>
          <w:szCs w:val="18"/>
        </w:rPr>
        <w:t xml:space="preserve"> </w:t>
      </w:r>
      <w:r w:rsidRPr="0070376B">
        <w:rPr>
          <w:rFonts w:ascii="Verdana" w:hAnsi="Verdana"/>
          <w:sz w:val="18"/>
          <w:szCs w:val="18"/>
        </w:rPr>
        <w:t xml:space="preserve">r. poz. 1126), zwanym dalej „rozporządzeniem” składane przez Wykonawcę i inne podmioty, na zdolnościach lub sytuacji których polega Wykonawca na zasadach określonych w art. 22a ustawy, należy złożyć </w:t>
      </w:r>
      <w:r w:rsidRPr="00CA4764">
        <w:rPr>
          <w:rFonts w:ascii="Verdana" w:hAnsi="Verdana"/>
          <w:b/>
          <w:sz w:val="18"/>
          <w:szCs w:val="18"/>
        </w:rPr>
        <w:t>w</w:t>
      </w:r>
      <w:r>
        <w:rPr>
          <w:rFonts w:ascii="Verdana" w:hAnsi="Verdana"/>
          <w:b/>
          <w:sz w:val="18"/>
          <w:szCs w:val="18"/>
        </w:rPr>
        <w:t> </w:t>
      </w:r>
      <w:r w:rsidRPr="00CA4764">
        <w:rPr>
          <w:rFonts w:ascii="Verdana" w:hAnsi="Verdana"/>
          <w:b/>
          <w:sz w:val="18"/>
          <w:szCs w:val="18"/>
        </w:rPr>
        <w:t>oryginale</w:t>
      </w:r>
      <w:r w:rsidRPr="0070376B">
        <w:rPr>
          <w:rFonts w:ascii="Verdana" w:hAnsi="Verdana"/>
          <w:sz w:val="18"/>
          <w:szCs w:val="18"/>
        </w:rPr>
        <w:t>.</w:t>
      </w:r>
    </w:p>
    <w:p w:rsidR="00AB4B2E" w:rsidRPr="0070376B" w:rsidRDefault="00AB4B2E" w:rsidP="00CF667B">
      <w:pPr>
        <w:pStyle w:val="Teksttreci0"/>
        <w:numPr>
          <w:ilvl w:val="0"/>
          <w:numId w:val="35"/>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F667B">
      <w:pPr>
        <w:pStyle w:val="Teksttreci0"/>
        <w:numPr>
          <w:ilvl w:val="0"/>
          <w:numId w:val="35"/>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F667B">
      <w:pPr>
        <w:pStyle w:val="Teksttreci0"/>
        <w:numPr>
          <w:ilvl w:val="0"/>
          <w:numId w:val="35"/>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w:t>
      </w:r>
      <w:r w:rsidRPr="00737BE8">
        <w:rPr>
          <w:rFonts w:ascii="Verdana" w:hAnsi="Verdana" w:cs="Tahoma"/>
          <w:b/>
          <w:bCs/>
          <w:sz w:val="18"/>
          <w:szCs w:val="18"/>
          <w:highlight w:val="lightGray"/>
        </w:rPr>
        <w:t>. Termin związania ofertą</w:t>
      </w:r>
    </w:p>
    <w:p w:rsidR="00AB4B2E" w:rsidRPr="00173A01" w:rsidRDefault="00AB4B2E" w:rsidP="00CF667B">
      <w:pPr>
        <w:numPr>
          <w:ilvl w:val="0"/>
          <w:numId w:val="8"/>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CF667B">
      <w:pPr>
        <w:numPr>
          <w:ilvl w:val="0"/>
          <w:numId w:val="8"/>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sidR="00944D77">
        <w:rPr>
          <w:rFonts w:ascii="Verdana" w:hAnsi="Verdana" w:cs="Tahoma"/>
          <w:b/>
          <w:bCs/>
          <w:sz w:val="18"/>
          <w:szCs w:val="18"/>
          <w:highlight w:val="lightGray"/>
        </w:rPr>
        <w:t>VII</w:t>
      </w:r>
      <w:r>
        <w:rPr>
          <w:rFonts w:ascii="Verdana" w:hAnsi="Verdana" w:cs="Tahoma"/>
          <w:b/>
          <w:bCs/>
          <w:sz w:val="18"/>
          <w:szCs w:val="18"/>
          <w:highlight w:val="lightGray"/>
        </w:rPr>
        <w:t>I</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F667B">
      <w:pPr>
        <w:pStyle w:val="Standard"/>
        <w:numPr>
          <w:ilvl w:val="0"/>
          <w:numId w:val="25"/>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F667B">
      <w:pPr>
        <w:pStyle w:val="Teksttreci0"/>
        <w:numPr>
          <w:ilvl w:val="0"/>
          <w:numId w:val="3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F667B">
      <w:pPr>
        <w:pStyle w:val="Teksttreci0"/>
        <w:numPr>
          <w:ilvl w:val="0"/>
          <w:numId w:val="3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F667B">
      <w:pPr>
        <w:pStyle w:val="Teksttreci0"/>
        <w:numPr>
          <w:ilvl w:val="0"/>
          <w:numId w:val="3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F667B">
      <w:pPr>
        <w:pStyle w:val="Teksttreci0"/>
        <w:numPr>
          <w:ilvl w:val="0"/>
          <w:numId w:val="3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F667B">
      <w:pPr>
        <w:pStyle w:val="Teksttreci0"/>
        <w:numPr>
          <w:ilvl w:val="0"/>
          <w:numId w:val="3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F667B">
      <w:pPr>
        <w:pStyle w:val="Teksttreci0"/>
        <w:numPr>
          <w:ilvl w:val="0"/>
          <w:numId w:val="3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F667B">
      <w:pPr>
        <w:pStyle w:val="Teksttreci0"/>
        <w:numPr>
          <w:ilvl w:val="0"/>
          <w:numId w:val="3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F667B">
      <w:pPr>
        <w:pStyle w:val="Teksttreci0"/>
        <w:numPr>
          <w:ilvl w:val="0"/>
          <w:numId w:val="3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F667B">
      <w:pPr>
        <w:pStyle w:val="Nagwek32"/>
        <w:keepNext/>
        <w:keepLines/>
        <w:numPr>
          <w:ilvl w:val="0"/>
          <w:numId w:val="38"/>
        </w:numPr>
        <w:shd w:val="clear" w:color="auto" w:fill="auto"/>
        <w:spacing w:before="0" w:line="360" w:lineRule="auto"/>
        <w:ind w:left="300"/>
        <w:jc w:val="both"/>
        <w:rPr>
          <w:rFonts w:ascii="Verdana" w:hAnsi="Verdana"/>
          <w:b/>
          <w:sz w:val="18"/>
          <w:szCs w:val="18"/>
        </w:rPr>
      </w:pPr>
      <w:bookmarkStart w:id="5" w:name="bookmark8"/>
      <w:r w:rsidRPr="00FE0788">
        <w:rPr>
          <w:rFonts w:ascii="Verdana" w:hAnsi="Verdana"/>
          <w:b/>
          <w:sz w:val="18"/>
          <w:szCs w:val="18"/>
        </w:rPr>
        <w:t>Forma oferty:</w:t>
      </w:r>
      <w:bookmarkEnd w:id="5"/>
    </w:p>
    <w:p w:rsidR="00AB4B2E" w:rsidRPr="00D90BE5" w:rsidRDefault="00AB4B2E" w:rsidP="00CF667B">
      <w:pPr>
        <w:pStyle w:val="Teksttreci0"/>
        <w:numPr>
          <w:ilvl w:val="0"/>
          <w:numId w:val="39"/>
        </w:numPr>
        <w:shd w:val="clear" w:color="auto" w:fill="auto"/>
        <w:spacing w:before="0" w:after="0" w:line="360" w:lineRule="auto"/>
        <w:ind w:left="580" w:right="20" w:hanging="280"/>
        <w:jc w:val="both"/>
        <w:rPr>
          <w:rFonts w:ascii="Verdana" w:hAnsi="Verdana"/>
          <w:sz w:val="18"/>
          <w:szCs w:val="18"/>
        </w:rPr>
      </w:pPr>
      <w:r w:rsidRPr="00D4394C">
        <w:rPr>
          <w:rFonts w:ascii="Verdana" w:hAnsi="Verdana"/>
          <w:sz w:val="18"/>
          <w:szCs w:val="18"/>
        </w:rPr>
        <w:t xml:space="preserve">ofertę stanowi wypełniony Formularz Oferty sporządzony wg wzoru stanowiącego </w:t>
      </w:r>
      <w:r w:rsidRPr="00D4394C">
        <w:rPr>
          <w:rFonts w:ascii="Verdana" w:hAnsi="Verdana"/>
          <w:b/>
          <w:sz w:val="18"/>
          <w:szCs w:val="18"/>
        </w:rPr>
        <w:t>Załącznik Nr </w:t>
      </w:r>
      <w:r w:rsidR="007F0807" w:rsidRPr="00D4394C">
        <w:rPr>
          <w:rFonts w:ascii="Verdana" w:hAnsi="Verdana"/>
          <w:b/>
          <w:sz w:val="18"/>
          <w:szCs w:val="18"/>
        </w:rPr>
        <w:t>1</w:t>
      </w:r>
      <w:r w:rsidRPr="00D4394C">
        <w:rPr>
          <w:rFonts w:ascii="Verdana" w:hAnsi="Verdana"/>
          <w:b/>
          <w:sz w:val="18"/>
          <w:szCs w:val="18"/>
        </w:rPr>
        <w:t xml:space="preserve"> do SIWZ</w:t>
      </w:r>
      <w:r w:rsidRPr="00D4394C">
        <w:rPr>
          <w:rFonts w:ascii="Verdana" w:hAnsi="Verdana"/>
          <w:sz w:val="18"/>
          <w:szCs w:val="18"/>
        </w:rPr>
        <w:t xml:space="preserve"> oraz </w:t>
      </w:r>
      <w:r w:rsidRPr="007F0807">
        <w:rPr>
          <w:rFonts w:ascii="Verdana" w:hAnsi="Verdana"/>
          <w:sz w:val="18"/>
          <w:szCs w:val="18"/>
        </w:rPr>
        <w:t xml:space="preserve">wypełnione dokumenty i </w:t>
      </w:r>
      <w:r w:rsidRPr="00D90BE5">
        <w:rPr>
          <w:rFonts w:ascii="Verdana" w:hAnsi="Verdana"/>
          <w:sz w:val="18"/>
          <w:szCs w:val="18"/>
        </w:rPr>
        <w:t>oświadczenia wymienione w Rozdziale V SIWZ,</w:t>
      </w:r>
    </w:p>
    <w:p w:rsidR="00AB4B2E" w:rsidRPr="00B61760" w:rsidRDefault="00AB4B2E" w:rsidP="00CF667B">
      <w:pPr>
        <w:pStyle w:val="Teksttreci0"/>
        <w:numPr>
          <w:ilvl w:val="0"/>
          <w:numId w:val="39"/>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ofertę należy sporządzić w sposób trwały (np. na maszynie do pisania, komputerze, długopisem lub nieścieralnym atramentem),</w:t>
      </w:r>
    </w:p>
    <w:p w:rsidR="00AB4B2E" w:rsidRPr="00B61760" w:rsidRDefault="00AB4B2E" w:rsidP="00CF667B">
      <w:pPr>
        <w:pStyle w:val="Teksttreci0"/>
        <w:numPr>
          <w:ilvl w:val="0"/>
          <w:numId w:val="39"/>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 xml:space="preserve"> zaleca się, aby oferta była trwale zszyta, a jej zapisane strony były ponumerowane,</w:t>
      </w:r>
    </w:p>
    <w:p w:rsidR="00AB4B2E" w:rsidRPr="00B61760" w:rsidRDefault="00AB4B2E" w:rsidP="00CF667B">
      <w:pPr>
        <w:pStyle w:val="Teksttreci0"/>
        <w:numPr>
          <w:ilvl w:val="0"/>
          <w:numId w:val="39"/>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B61760" w:rsidRDefault="00AB4B2E" w:rsidP="00CF667B">
      <w:pPr>
        <w:pStyle w:val="Teksttreci0"/>
        <w:numPr>
          <w:ilvl w:val="0"/>
          <w:numId w:val="39"/>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 odpowiednio, w zakresie dokumentów, które każdego z nich dotyczą,</w:t>
      </w:r>
    </w:p>
    <w:p w:rsidR="00AB4B2E" w:rsidRPr="00B61760" w:rsidRDefault="00AB4B2E" w:rsidP="00CF667B">
      <w:pPr>
        <w:pStyle w:val="Teksttreci0"/>
        <w:numPr>
          <w:ilvl w:val="0"/>
          <w:numId w:val="39"/>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B61760" w:rsidRDefault="00AB4B2E" w:rsidP="00CF667B">
      <w:pPr>
        <w:pStyle w:val="Teksttreci0"/>
        <w:numPr>
          <w:ilvl w:val="0"/>
          <w:numId w:val="39"/>
        </w:numPr>
        <w:shd w:val="clear" w:color="auto" w:fill="auto"/>
        <w:tabs>
          <w:tab w:val="left" w:pos="622"/>
        </w:tabs>
        <w:spacing w:before="0" w:after="0" w:line="360" w:lineRule="auto"/>
        <w:ind w:left="580" w:right="20" w:hanging="280"/>
        <w:jc w:val="both"/>
        <w:rPr>
          <w:rFonts w:ascii="Verdana" w:hAnsi="Verdana"/>
          <w:sz w:val="18"/>
          <w:szCs w:val="18"/>
        </w:rPr>
      </w:pPr>
      <w:r w:rsidRPr="00B61760">
        <w:rPr>
          <w:rFonts w:ascii="Verdana" w:hAnsi="Verdana"/>
          <w:sz w:val="18"/>
          <w:szCs w:val="18"/>
        </w:rPr>
        <w:t>Zamawiający może żądać przedstawienia oryginału lub notarialnie poświadczonej kopii dokumentu, gdy złożona kopia dokumentu jest nieczytelna lub budzi wątpliwości, co do jej prawdziwości,</w:t>
      </w:r>
    </w:p>
    <w:p w:rsidR="00AB4B2E" w:rsidRPr="00FE0788" w:rsidRDefault="00AB4B2E" w:rsidP="00CF667B">
      <w:pPr>
        <w:pStyle w:val="Teksttreci0"/>
        <w:numPr>
          <w:ilvl w:val="0"/>
          <w:numId w:val="38"/>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0423BF">
        <w:rPr>
          <w:rFonts w:ascii="Verdana" w:hAnsi="Verdana"/>
          <w:b/>
          <w:sz w:val="18"/>
          <w:szCs w:val="18"/>
        </w:rPr>
        <w:t>03</w:t>
      </w:r>
      <w:r>
        <w:rPr>
          <w:rFonts w:ascii="Verdana" w:hAnsi="Verdana"/>
          <w:b/>
          <w:sz w:val="18"/>
          <w:szCs w:val="18"/>
        </w:rPr>
        <w:t xml:space="preserve"> </w:t>
      </w:r>
      <w:r w:rsidRPr="00FE0788">
        <w:rPr>
          <w:rFonts w:ascii="Verdana" w:hAnsi="Verdana"/>
          <w:b/>
          <w:sz w:val="18"/>
          <w:szCs w:val="18"/>
        </w:rPr>
        <w:t xml:space="preserve">r. </w:t>
      </w:r>
      <w:r w:rsidR="000C6962">
        <w:rPr>
          <w:rFonts w:ascii="Verdana" w:hAnsi="Verdana"/>
          <w:b/>
          <w:sz w:val="18"/>
          <w:szCs w:val="18"/>
        </w:rPr>
        <w:t>Nr</w:t>
      </w:r>
      <w:r w:rsidRPr="00FE0788">
        <w:rPr>
          <w:rFonts w:ascii="Verdana" w:hAnsi="Verdana"/>
          <w:b/>
          <w:sz w:val="18"/>
          <w:szCs w:val="18"/>
        </w:rPr>
        <w:t xml:space="preserve"> </w:t>
      </w:r>
      <w:r w:rsidR="000423BF">
        <w:rPr>
          <w:rFonts w:ascii="Verdana" w:hAnsi="Verdana"/>
          <w:b/>
          <w:sz w:val="18"/>
          <w:szCs w:val="18"/>
        </w:rPr>
        <w:t xml:space="preserve">153,poz. 1503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F667B">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F667B">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xml:space="preserve">. z 2003 r. </w:t>
      </w:r>
      <w:r w:rsidR="000C6962">
        <w:rPr>
          <w:rFonts w:ascii="Verdana" w:hAnsi="Verdana"/>
          <w:sz w:val="18"/>
          <w:szCs w:val="18"/>
        </w:rPr>
        <w:t>Nr</w:t>
      </w:r>
      <w:r w:rsidR="000423BF" w:rsidRPr="000423BF">
        <w:rPr>
          <w:rFonts w:ascii="Verdana" w:hAnsi="Verdana"/>
          <w:sz w:val="18"/>
          <w:szCs w:val="18"/>
        </w:rPr>
        <w:t xml:space="preserve"> 153,</w:t>
      </w:r>
      <w:r w:rsidR="009B70C7">
        <w:rPr>
          <w:rFonts w:ascii="Verdana" w:hAnsi="Verdana"/>
          <w:sz w:val="18"/>
          <w:szCs w:val="18"/>
        </w:rPr>
        <w:t xml:space="preserve"> </w:t>
      </w:r>
      <w:r w:rsidR="000423BF" w:rsidRPr="000423BF">
        <w:rPr>
          <w:rFonts w:ascii="Verdana" w:hAnsi="Verdana"/>
          <w:sz w:val="18"/>
          <w:szCs w:val="18"/>
        </w:rPr>
        <w:t xml:space="preserve">poz. 1503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F667B">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F667B">
      <w:pPr>
        <w:pStyle w:val="Teksttreci0"/>
        <w:numPr>
          <w:ilvl w:val="0"/>
          <w:numId w:val="40"/>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F667B">
      <w:pPr>
        <w:pStyle w:val="Teksttreci0"/>
        <w:numPr>
          <w:ilvl w:val="0"/>
          <w:numId w:val="38"/>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F667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F667B">
      <w:pPr>
        <w:pStyle w:val="Standard"/>
        <w:numPr>
          <w:ilvl w:val="2"/>
          <w:numId w:val="23"/>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F667B">
      <w:pPr>
        <w:pStyle w:val="Standard"/>
        <w:numPr>
          <w:ilvl w:val="2"/>
          <w:numId w:val="23"/>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F667B">
      <w:pPr>
        <w:pStyle w:val="Standard"/>
        <w:numPr>
          <w:ilvl w:val="0"/>
          <w:numId w:val="24"/>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F667B">
      <w:pPr>
        <w:pStyle w:val="Standard"/>
        <w:numPr>
          <w:ilvl w:val="0"/>
          <w:numId w:val="24"/>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F667B">
      <w:pPr>
        <w:pStyle w:val="Standard"/>
        <w:numPr>
          <w:ilvl w:val="0"/>
          <w:numId w:val="24"/>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F667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F667B">
      <w:pPr>
        <w:pStyle w:val="Standard"/>
        <w:numPr>
          <w:ilvl w:val="0"/>
          <w:numId w:val="27"/>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w:t>
      </w:r>
      <w:r w:rsidR="00B8616E">
        <w:rPr>
          <w:rFonts w:ascii="Verdana" w:hAnsi="Verdana"/>
          <w:sz w:val="18"/>
          <w:szCs w:val="18"/>
        </w:rPr>
        <w:t>ę</w:t>
      </w:r>
      <w:r w:rsidRPr="00DF492A">
        <w:rPr>
          <w:rFonts w:ascii="Verdana" w:hAnsi="Verdana"/>
          <w:sz w:val="18"/>
          <w:szCs w:val="18"/>
        </w:rPr>
        <w:t xml:space="preserv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B8616E" w:rsidRPr="00DF492A" w:rsidRDefault="00B8616E" w:rsidP="00CF667B">
      <w:pPr>
        <w:pStyle w:val="Standard"/>
        <w:numPr>
          <w:ilvl w:val="0"/>
          <w:numId w:val="27"/>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w:t>
      </w:r>
      <w:r>
        <w:rPr>
          <w:rFonts w:ascii="Verdana" w:hAnsi="Verdana"/>
          <w:sz w:val="18"/>
          <w:szCs w:val="18"/>
        </w:rPr>
        <w:t xml:space="preserve">spełnia </w:t>
      </w:r>
      <w:r w:rsidRPr="00DF492A">
        <w:rPr>
          <w:rFonts w:ascii="Verdana" w:hAnsi="Verdana"/>
          <w:sz w:val="18"/>
          <w:szCs w:val="18"/>
        </w:rPr>
        <w:t>wymagany przez Zamawiającego warunek z Rozdziału III  ust.</w:t>
      </w:r>
      <w:r w:rsidR="00F2735D">
        <w:rPr>
          <w:rFonts w:ascii="Verdana" w:hAnsi="Verdana"/>
          <w:sz w:val="18"/>
          <w:szCs w:val="18"/>
        </w:rPr>
        <w:t> </w:t>
      </w:r>
      <w:r w:rsidRPr="00DF492A">
        <w:rPr>
          <w:rFonts w:ascii="Verdana" w:hAnsi="Verdana"/>
          <w:sz w:val="18"/>
          <w:szCs w:val="18"/>
        </w:rPr>
        <w:t xml:space="preserve">1, pkt 2) </w:t>
      </w:r>
      <w:proofErr w:type="spellStart"/>
      <w:r w:rsidRPr="00DF492A">
        <w:rPr>
          <w:rFonts w:ascii="Verdana" w:hAnsi="Verdana"/>
          <w:sz w:val="18"/>
          <w:szCs w:val="18"/>
        </w:rPr>
        <w:t>ppkt</w:t>
      </w:r>
      <w:proofErr w:type="spellEnd"/>
      <w:r w:rsidRPr="00DF492A">
        <w:rPr>
          <w:rFonts w:ascii="Verdana" w:hAnsi="Verdana"/>
          <w:sz w:val="18"/>
          <w:szCs w:val="18"/>
        </w:rPr>
        <w:t xml:space="preserve"> 1.2.</w:t>
      </w:r>
      <w:r>
        <w:rPr>
          <w:rFonts w:ascii="Verdana" w:hAnsi="Verdana"/>
          <w:sz w:val="18"/>
          <w:szCs w:val="18"/>
        </w:rPr>
        <w:t>1</w:t>
      </w:r>
      <w:r w:rsidRPr="00DF492A">
        <w:rPr>
          <w:rFonts w:ascii="Verdana" w:hAnsi="Verdana"/>
          <w:sz w:val="18"/>
          <w:szCs w:val="18"/>
        </w:rPr>
        <w:t>) SIWZ,</w:t>
      </w:r>
    </w:p>
    <w:p w:rsidR="00AB4B2E" w:rsidRPr="00C819D9" w:rsidRDefault="00AB4B2E" w:rsidP="00CF667B">
      <w:pPr>
        <w:pStyle w:val="Standard"/>
        <w:numPr>
          <w:ilvl w:val="0"/>
          <w:numId w:val="24"/>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944D77" w:rsidRDefault="00AB4B2E" w:rsidP="00CF667B">
      <w:pPr>
        <w:pStyle w:val="Standard"/>
        <w:numPr>
          <w:ilvl w:val="0"/>
          <w:numId w:val="28"/>
        </w:numPr>
        <w:spacing w:line="360" w:lineRule="auto"/>
        <w:ind w:left="851" w:hanging="284"/>
        <w:jc w:val="both"/>
        <w:rPr>
          <w:rFonts w:ascii="Verdana" w:hAnsi="Verdana"/>
          <w:sz w:val="18"/>
          <w:szCs w:val="18"/>
        </w:rPr>
      </w:pPr>
      <w:r w:rsidRPr="00944D77">
        <w:rPr>
          <w:rFonts w:ascii="Verdana" w:hAnsi="Verdana"/>
          <w:sz w:val="18"/>
          <w:szCs w:val="18"/>
        </w:rPr>
        <w:t xml:space="preserve">dokumenty, dotyczące własnej firmy, takie jak np.: odpis z właściwego rejestru, oświadczenie dotyczące okoliczności określonych w art. 24 ust. 1 i ust. 5 ustawy, oświadczenie o przynależności lub braku przynależności do tej samej grupy kapitałowej, co inny wykonawca, </w:t>
      </w:r>
      <w:r w:rsidR="00123C4B" w:rsidRPr="00944D77">
        <w:rPr>
          <w:rFonts w:ascii="Verdana" w:hAnsi="Verdana"/>
          <w:sz w:val="18"/>
          <w:szCs w:val="18"/>
        </w:rPr>
        <w:t>zezwolenie na prowadzenie działalności bankowej, w tym usługi objętej zamówieniem,</w:t>
      </w:r>
      <w:r w:rsidR="00B8616E" w:rsidRPr="00944D77">
        <w:rPr>
          <w:rFonts w:ascii="Verdana" w:hAnsi="Verdana"/>
          <w:sz w:val="18"/>
          <w:szCs w:val="18"/>
        </w:rPr>
        <w:t xml:space="preserve"> </w:t>
      </w:r>
      <w:r w:rsidRPr="00944D77">
        <w:rPr>
          <w:rFonts w:ascii="Verdana" w:hAnsi="Verdana"/>
          <w:sz w:val="18"/>
          <w:szCs w:val="18"/>
        </w:rPr>
        <w:t>itp. - składa każdy z Wykonawców składających ofertę wspólną w imieniu swojej firmy,</w:t>
      </w:r>
    </w:p>
    <w:p w:rsidR="00AB4B2E" w:rsidRPr="00C819D9" w:rsidRDefault="00AB4B2E" w:rsidP="00CF667B">
      <w:pPr>
        <w:pStyle w:val="Standard"/>
        <w:numPr>
          <w:ilvl w:val="0"/>
          <w:numId w:val="28"/>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itp. składa pełnomocnik Wykonawców w imieniu wszystkich Wykonawców składających ofertę wspólną,</w:t>
      </w:r>
    </w:p>
    <w:p w:rsidR="00AB4B2E" w:rsidRPr="00C819D9" w:rsidRDefault="00AB4B2E" w:rsidP="00CF667B">
      <w:pPr>
        <w:pStyle w:val="Standard"/>
        <w:numPr>
          <w:ilvl w:val="0"/>
          <w:numId w:val="28"/>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F667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F667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F667B">
      <w:pPr>
        <w:pStyle w:val="Standard"/>
        <w:numPr>
          <w:ilvl w:val="0"/>
          <w:numId w:val="24"/>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F667B">
      <w:pPr>
        <w:pStyle w:val="Standard"/>
        <w:numPr>
          <w:ilvl w:val="0"/>
          <w:numId w:val="24"/>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 uiszczaniem składek na ubezpieczenia zdrowotne i społeczne jest zaświadczenie właściwego oddziału ZUS lub KRUS:</w:t>
      </w:r>
    </w:p>
    <w:p w:rsidR="00AB4B2E" w:rsidRPr="00C819D9" w:rsidRDefault="00AB4B2E" w:rsidP="00CF667B">
      <w:pPr>
        <w:pStyle w:val="Standard"/>
        <w:numPr>
          <w:ilvl w:val="0"/>
          <w:numId w:val="29"/>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F667B">
      <w:pPr>
        <w:pStyle w:val="Standard"/>
        <w:numPr>
          <w:ilvl w:val="0"/>
          <w:numId w:val="29"/>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F667B">
      <w:pPr>
        <w:pStyle w:val="Standard"/>
        <w:numPr>
          <w:ilvl w:val="0"/>
          <w:numId w:val="29"/>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sidR="00944D77">
        <w:rPr>
          <w:rFonts w:ascii="Verdana" w:hAnsi="Verdana" w:cs="Tahoma"/>
          <w:b/>
          <w:bCs/>
          <w:sz w:val="18"/>
          <w:szCs w:val="18"/>
          <w:highlight w:val="lightGray"/>
        </w:rPr>
        <w:t>I</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173A01"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AB4B2E" w:rsidRDefault="00AB4B2E" w:rsidP="00F2735D">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w:t>
      </w:r>
    </w:p>
    <w:p w:rsidR="00AB4B2E" w:rsidRPr="00173A01" w:rsidRDefault="00AB4B2E" w:rsidP="00F2735D">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Pr>
          <w:rFonts w:ascii="Verdana" w:hAnsi="Verdana"/>
          <w:bCs/>
          <w:sz w:val="18"/>
          <w:szCs w:val="18"/>
        </w:rPr>
        <w:t>realizację zamówienia publicznego pn.</w:t>
      </w:r>
      <w:r w:rsidRPr="00173A01">
        <w:rPr>
          <w:rFonts w:ascii="Verdana" w:hAnsi="Verdana" w:cs="Arial Unicode MS"/>
          <w:sz w:val="18"/>
          <w:szCs w:val="18"/>
        </w:rPr>
        <w:t>:</w:t>
      </w:r>
      <w:r w:rsidRPr="00173A01">
        <w:rPr>
          <w:rFonts w:ascii="Verdana" w:hAnsi="Verdana" w:cs="Tahoma"/>
          <w:sz w:val="18"/>
          <w:szCs w:val="18"/>
        </w:rPr>
        <w:t xml:space="preserve"> </w:t>
      </w:r>
    </w:p>
    <w:p w:rsidR="004D5FA9" w:rsidRPr="004D5FA9" w:rsidRDefault="007F0807" w:rsidP="00F2735D">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Narrow"/>
          <w:b/>
          <w:iCs/>
          <w:sz w:val="18"/>
          <w:szCs w:val="18"/>
        </w:rPr>
      </w:pPr>
      <w:r w:rsidRPr="004D5FA9">
        <w:rPr>
          <w:rFonts w:ascii="Verdana" w:hAnsi="Verdana" w:cs="Tahoma"/>
          <w:b/>
          <w:iCs/>
          <w:sz w:val="18"/>
          <w:szCs w:val="18"/>
        </w:rPr>
        <w:t>„</w:t>
      </w:r>
      <w:r w:rsidRPr="004D5FA9">
        <w:rPr>
          <w:rFonts w:ascii="Verdana" w:hAnsi="Verdana"/>
          <w:b/>
          <w:sz w:val="18"/>
          <w:szCs w:val="18"/>
        </w:rPr>
        <w:t xml:space="preserve">Udzielenie Gminie Jedlina-Zdrój </w:t>
      </w:r>
      <w:r w:rsidR="004D5FA9" w:rsidRPr="004D5FA9">
        <w:rPr>
          <w:rFonts w:ascii="Verdana" w:hAnsi="Verdana" w:cs="Arial Narrow"/>
          <w:b/>
          <w:iCs/>
          <w:sz w:val="18"/>
          <w:szCs w:val="18"/>
        </w:rPr>
        <w:t xml:space="preserve">długoterminowego kredytu bankowego na wyprzedzające finansowanie zadań realizowanych z udziałem środków pochodzących z budżetu UE na łączną kwotę: </w:t>
      </w:r>
    </w:p>
    <w:p w:rsidR="004D5FA9" w:rsidRPr="004D5FA9" w:rsidRDefault="004D5FA9" w:rsidP="00F2735D">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rPr>
      </w:pPr>
      <w:r w:rsidRPr="004D5FA9">
        <w:rPr>
          <w:rFonts w:ascii="Verdana" w:hAnsi="Verdana" w:cs="Arial Narrow"/>
          <w:b/>
          <w:iCs/>
          <w:sz w:val="18"/>
          <w:szCs w:val="18"/>
        </w:rPr>
        <w:t>2.000.000,00 zł (słownie złotych: dwa miliony złotych)”.</w:t>
      </w:r>
    </w:p>
    <w:p w:rsidR="00AB4B2E" w:rsidRPr="00554255" w:rsidRDefault="00AB4B2E" w:rsidP="00F2735D">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554255">
        <w:rPr>
          <w:rFonts w:ascii="Verdana" w:hAnsi="Verdana" w:cs="Arial"/>
          <w:b/>
          <w:iCs/>
          <w:sz w:val="18"/>
          <w:szCs w:val="18"/>
        </w:rPr>
        <w:t>ZPZ.271.1.</w:t>
      </w:r>
      <w:r w:rsidR="00D84751" w:rsidRPr="00554255">
        <w:rPr>
          <w:rFonts w:ascii="Verdana" w:hAnsi="Verdana" w:cs="Arial"/>
          <w:b/>
          <w:iCs/>
          <w:sz w:val="18"/>
          <w:szCs w:val="18"/>
        </w:rPr>
        <w:t>1</w:t>
      </w:r>
      <w:r w:rsidR="00F93744">
        <w:rPr>
          <w:rFonts w:ascii="Verdana" w:hAnsi="Verdana" w:cs="Arial"/>
          <w:b/>
          <w:iCs/>
          <w:sz w:val="18"/>
          <w:szCs w:val="18"/>
        </w:rPr>
        <w:t>1</w:t>
      </w:r>
      <w:r w:rsidRPr="00554255">
        <w:rPr>
          <w:rFonts w:ascii="Verdana" w:hAnsi="Verdana" w:cs="Arial"/>
          <w:b/>
          <w:iCs/>
          <w:sz w:val="18"/>
          <w:szCs w:val="18"/>
        </w:rPr>
        <w:t>.201</w:t>
      </w:r>
      <w:r w:rsidR="00122EF8">
        <w:rPr>
          <w:rFonts w:ascii="Verdana" w:hAnsi="Verdana" w:cs="Arial"/>
          <w:b/>
          <w:iCs/>
          <w:sz w:val="18"/>
          <w:szCs w:val="18"/>
        </w:rPr>
        <w:t>8</w:t>
      </w:r>
      <w:r w:rsidRPr="00554255">
        <w:rPr>
          <w:rFonts w:ascii="Verdana" w:hAnsi="Verdana" w:cs="Arial"/>
          <w:b/>
          <w:iCs/>
          <w:sz w:val="18"/>
          <w:szCs w:val="18"/>
        </w:rPr>
        <w:t xml:space="preserve"> </w:t>
      </w:r>
    </w:p>
    <w:p w:rsidR="00AB4B2E" w:rsidRPr="007F0807" w:rsidRDefault="00AB4B2E" w:rsidP="00F2735D">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7F0807">
        <w:rPr>
          <w:rFonts w:ascii="Verdana" w:hAnsi="Verdana" w:cs="Arial Unicode MS"/>
          <w:iCs/>
          <w:sz w:val="18"/>
          <w:szCs w:val="18"/>
        </w:rPr>
        <w:t>N</w:t>
      </w:r>
      <w:r w:rsidRPr="007F0807">
        <w:rPr>
          <w:rFonts w:ascii="Verdana" w:hAnsi="Verdana" w:cs="Arial Unicode MS"/>
          <w:sz w:val="18"/>
          <w:szCs w:val="18"/>
        </w:rPr>
        <w:t>ie otwierać przed komisyjnym otwarciem ofert</w:t>
      </w:r>
    </w:p>
    <w:p w:rsidR="00483F81" w:rsidRPr="0098299D" w:rsidRDefault="00AB4B2E" w:rsidP="00F2735D">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98299D">
        <w:rPr>
          <w:rFonts w:ascii="Verdana" w:hAnsi="Verdana"/>
          <w:b/>
          <w:sz w:val="18"/>
          <w:szCs w:val="18"/>
        </w:rPr>
        <w:t xml:space="preserve">do dnia </w:t>
      </w:r>
      <w:r w:rsidR="0098299D" w:rsidRPr="0098299D">
        <w:rPr>
          <w:rFonts w:ascii="Verdana" w:hAnsi="Verdana"/>
          <w:b/>
          <w:sz w:val="18"/>
          <w:szCs w:val="18"/>
        </w:rPr>
        <w:t>5 listopada</w:t>
      </w:r>
      <w:r w:rsidR="007B263E" w:rsidRPr="0098299D">
        <w:rPr>
          <w:rFonts w:ascii="Verdana" w:hAnsi="Verdana"/>
          <w:b/>
          <w:sz w:val="18"/>
          <w:szCs w:val="18"/>
        </w:rPr>
        <w:t xml:space="preserve"> </w:t>
      </w:r>
      <w:r w:rsidRPr="0098299D">
        <w:rPr>
          <w:rFonts w:ascii="Verdana" w:hAnsi="Verdana"/>
          <w:b/>
          <w:sz w:val="18"/>
          <w:szCs w:val="18"/>
        </w:rPr>
        <w:t>201</w:t>
      </w:r>
      <w:r w:rsidR="0098299D" w:rsidRPr="0098299D">
        <w:rPr>
          <w:rFonts w:ascii="Verdana" w:hAnsi="Verdana"/>
          <w:b/>
          <w:sz w:val="18"/>
          <w:szCs w:val="18"/>
        </w:rPr>
        <w:t>8</w:t>
      </w:r>
      <w:r w:rsidRPr="0098299D">
        <w:rPr>
          <w:rFonts w:ascii="Verdana" w:hAnsi="Verdana"/>
          <w:b/>
          <w:sz w:val="18"/>
          <w:szCs w:val="18"/>
        </w:rPr>
        <w:t xml:space="preserve"> r., do godz. 9</w:t>
      </w:r>
      <w:r w:rsidR="005D2556" w:rsidRPr="0098299D">
        <w:rPr>
          <w:rFonts w:ascii="Verdana" w:hAnsi="Verdana"/>
          <w:b/>
          <w:sz w:val="18"/>
          <w:szCs w:val="18"/>
          <w:vertAlign w:val="superscript"/>
        </w:rPr>
        <w:t>10</w:t>
      </w:r>
    </w:p>
    <w:p w:rsidR="00AB4B2E" w:rsidRPr="00871431" w:rsidRDefault="00AB4B2E" w:rsidP="00AB4B2E">
      <w:pPr>
        <w:numPr>
          <w:ilvl w:val="0"/>
          <w:numId w:val="3"/>
        </w:numPr>
        <w:suppressAutoHyphens w:val="0"/>
        <w:spacing w:line="360" w:lineRule="auto"/>
        <w:ind w:right="6"/>
        <w:jc w:val="both"/>
        <w:rPr>
          <w:rFonts w:ascii="Verdana" w:eastAsia="Arial" w:hAnsi="Verdana"/>
          <w:sz w:val="18"/>
          <w:szCs w:val="18"/>
        </w:rPr>
      </w:pPr>
      <w:r w:rsidRPr="00871431">
        <w:rPr>
          <w:rFonts w:ascii="Verdana" w:hAnsi="Verdana"/>
          <w:sz w:val="18"/>
          <w:szCs w:val="18"/>
        </w:rPr>
        <w:t>Konsekwencje złożenia oferty niezgodnie z ww. opisem ponosi Wykonawca.</w:t>
      </w:r>
      <w:r w:rsidRPr="00871431">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173A01"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173A01">
        <w:rPr>
          <w:rFonts w:ascii="Verdana" w:hAnsi="Verdana" w:cs="Arial Unicode MS"/>
          <w:b w:val="0"/>
          <w:sz w:val="18"/>
          <w:szCs w:val="18"/>
        </w:rPr>
        <w:t>Wszystkie oferty złożone po terminie składania ofert zostaną niezwłocznie zwrócone Wykonawcy.</w:t>
      </w:r>
    </w:p>
    <w:p w:rsidR="00AB4B2E" w:rsidRPr="00173A01" w:rsidRDefault="00AB4B2E" w:rsidP="00AB4B2E">
      <w:pPr>
        <w:pStyle w:val="Standard"/>
        <w:numPr>
          <w:ilvl w:val="0"/>
          <w:numId w:val="3"/>
        </w:numPr>
        <w:spacing w:line="360" w:lineRule="auto"/>
        <w:jc w:val="both"/>
        <w:rPr>
          <w:rFonts w:ascii="Verdana" w:hAnsi="Verdana"/>
          <w:sz w:val="18"/>
          <w:szCs w:val="18"/>
        </w:rPr>
      </w:pPr>
      <w:r w:rsidRPr="00173A01">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173A01" w:rsidRDefault="00AB4B2E" w:rsidP="00AB4B2E">
      <w:pPr>
        <w:numPr>
          <w:ilvl w:val="0"/>
          <w:numId w:val="3"/>
        </w:numPr>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Wykonawca nie może wycofać oferty, dokonać zmiany po upływie ostatecznego terminu składania ofert.</w:t>
      </w:r>
    </w:p>
    <w:p w:rsidR="00AB4B2E" w:rsidRPr="00173A01" w:rsidRDefault="00AB4B2E" w:rsidP="00AB4B2E">
      <w:pPr>
        <w:pStyle w:val="Standard"/>
        <w:numPr>
          <w:ilvl w:val="0"/>
          <w:numId w:val="3"/>
        </w:numPr>
        <w:spacing w:line="360" w:lineRule="auto"/>
        <w:jc w:val="both"/>
        <w:rPr>
          <w:rFonts w:ascii="Verdana" w:hAnsi="Verdana"/>
          <w:sz w:val="18"/>
          <w:szCs w:val="18"/>
        </w:rPr>
      </w:pPr>
      <w:r w:rsidRPr="00173A01">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Default="00AB4B2E" w:rsidP="00AB4B2E">
      <w:pPr>
        <w:pStyle w:val="Standard"/>
        <w:numPr>
          <w:ilvl w:val="0"/>
          <w:numId w:val="3"/>
        </w:numPr>
        <w:spacing w:line="360" w:lineRule="auto"/>
        <w:jc w:val="both"/>
        <w:rPr>
          <w:rFonts w:ascii="Verdana" w:hAnsi="Verdana"/>
          <w:sz w:val="18"/>
          <w:szCs w:val="18"/>
        </w:rPr>
      </w:pPr>
      <w:r w:rsidRPr="00173A01">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D562DC" w:rsidRDefault="00AB4B2E" w:rsidP="00AB4B2E">
      <w:pPr>
        <w:spacing w:line="360" w:lineRule="auto"/>
        <w:jc w:val="both"/>
        <w:rPr>
          <w:rFonts w:ascii="Verdana" w:hAnsi="Verdana"/>
          <w:color w:val="C00000"/>
          <w:sz w:val="18"/>
          <w:szCs w:val="18"/>
        </w:rPr>
      </w:pPr>
      <w:r w:rsidRPr="00A14927">
        <w:rPr>
          <w:rFonts w:ascii="Verdana" w:hAnsi="Verdana" w:cs="Tahoma"/>
          <w:b/>
          <w:bCs/>
          <w:sz w:val="18"/>
          <w:szCs w:val="18"/>
          <w:highlight w:val="lightGray"/>
        </w:rPr>
        <w:t>8. Miejsce i termin składania ofert:</w:t>
      </w:r>
    </w:p>
    <w:p w:rsidR="00AB4B2E" w:rsidRPr="0098299D" w:rsidRDefault="00AB4B2E" w:rsidP="00AB4B2E">
      <w:pPr>
        <w:pStyle w:val="Tekstpodstawowy"/>
        <w:spacing w:line="360" w:lineRule="auto"/>
        <w:ind w:left="284"/>
        <w:jc w:val="both"/>
        <w:rPr>
          <w:rFonts w:ascii="Verdana" w:hAnsi="Verdana" w:cs="Arial Unicode MS"/>
          <w:bCs/>
          <w:sz w:val="18"/>
          <w:szCs w:val="18"/>
        </w:rPr>
      </w:pPr>
      <w:r w:rsidRPr="00173A01">
        <w:rPr>
          <w:rFonts w:ascii="Verdana" w:hAnsi="Verdana" w:cs="Arial Unicode MS"/>
          <w:b w:val="0"/>
          <w:sz w:val="18"/>
          <w:szCs w:val="18"/>
        </w:rPr>
        <w:t xml:space="preserve">Oferty należy złożyć w siedzibie Zamawiającego - Biuro Obsługi Klienta - Kancelaria Ogólna, pokój Nr 4, czynne w poniedziałki, środy i czwartki w </w:t>
      </w:r>
      <w:r w:rsidRPr="00A03DDB">
        <w:rPr>
          <w:rFonts w:ascii="Verdana" w:hAnsi="Verdana" w:cs="Arial Unicode MS"/>
          <w:b w:val="0"/>
          <w:sz w:val="18"/>
          <w:szCs w:val="18"/>
        </w:rPr>
        <w:t>godz. 7</w:t>
      </w:r>
      <w:r w:rsidRPr="00A03DDB">
        <w:rPr>
          <w:rFonts w:ascii="Verdana" w:hAnsi="Verdana" w:cs="Arial Unicode MS"/>
          <w:b w:val="0"/>
          <w:sz w:val="18"/>
          <w:szCs w:val="18"/>
          <w:vertAlign w:val="superscript"/>
        </w:rPr>
        <w:t>30</w:t>
      </w:r>
      <w:r w:rsidRPr="00A03DDB">
        <w:rPr>
          <w:rFonts w:ascii="Verdana" w:hAnsi="Verdana" w:cs="Arial Unicode MS"/>
          <w:b w:val="0"/>
          <w:sz w:val="18"/>
          <w:szCs w:val="18"/>
        </w:rPr>
        <w:t xml:space="preserve"> do 15</w:t>
      </w:r>
      <w:r w:rsidRPr="00A03DDB">
        <w:rPr>
          <w:rFonts w:ascii="Verdana" w:hAnsi="Verdana" w:cs="Arial Unicode MS"/>
          <w:b w:val="0"/>
          <w:sz w:val="18"/>
          <w:szCs w:val="18"/>
          <w:vertAlign w:val="superscript"/>
        </w:rPr>
        <w:t>30</w:t>
      </w:r>
      <w:r w:rsidRPr="00A03DDB">
        <w:rPr>
          <w:rFonts w:ascii="Verdana" w:hAnsi="Verdana" w:cs="Arial Unicode MS"/>
          <w:b w:val="0"/>
          <w:sz w:val="18"/>
          <w:szCs w:val="18"/>
        </w:rPr>
        <w:t xml:space="preserve">, </w:t>
      </w:r>
      <w:r w:rsidRPr="00A03DDB">
        <w:rPr>
          <w:rFonts w:ascii="Verdana" w:hAnsi="Verdana" w:cs="Arial Unicode MS"/>
          <w:b w:val="0"/>
          <w:sz w:val="18"/>
          <w:szCs w:val="18"/>
          <w:vertAlign w:val="superscript"/>
        </w:rPr>
        <w:t xml:space="preserve"> </w:t>
      </w:r>
      <w:r w:rsidRPr="00A03DDB">
        <w:rPr>
          <w:rFonts w:ascii="Verdana" w:hAnsi="Verdana" w:cs="Arial Unicode MS"/>
          <w:b w:val="0"/>
          <w:sz w:val="18"/>
          <w:szCs w:val="18"/>
        </w:rPr>
        <w:t>wtorki w godz. 7</w:t>
      </w:r>
      <w:r w:rsidRPr="00A03DDB">
        <w:rPr>
          <w:rFonts w:ascii="Verdana" w:hAnsi="Verdana" w:cs="Arial Unicode MS"/>
          <w:b w:val="0"/>
          <w:sz w:val="18"/>
          <w:szCs w:val="18"/>
          <w:vertAlign w:val="superscript"/>
        </w:rPr>
        <w:t>30</w:t>
      </w:r>
      <w:r w:rsidRPr="00A03DDB">
        <w:rPr>
          <w:rFonts w:ascii="Verdana" w:hAnsi="Verdana" w:cs="Arial Unicode MS"/>
          <w:b w:val="0"/>
          <w:sz w:val="18"/>
          <w:szCs w:val="18"/>
        </w:rPr>
        <w:t xml:space="preserve"> do 17</w:t>
      </w:r>
      <w:r w:rsidRPr="00A03DDB">
        <w:rPr>
          <w:rFonts w:ascii="Verdana" w:hAnsi="Verdana" w:cs="Arial Unicode MS"/>
          <w:b w:val="0"/>
          <w:sz w:val="18"/>
          <w:szCs w:val="18"/>
          <w:vertAlign w:val="superscript"/>
        </w:rPr>
        <w:t>00</w:t>
      </w:r>
      <w:r w:rsidRPr="00A03DDB">
        <w:rPr>
          <w:rFonts w:ascii="Verdana" w:hAnsi="Verdana" w:cs="Arial Unicode MS"/>
          <w:b w:val="0"/>
          <w:sz w:val="18"/>
          <w:szCs w:val="18"/>
        </w:rPr>
        <w:t>, piątki w godz. 7</w:t>
      </w:r>
      <w:r w:rsidRPr="00A03DDB">
        <w:rPr>
          <w:rFonts w:ascii="Verdana" w:hAnsi="Verdana" w:cs="Arial Unicode MS"/>
          <w:b w:val="0"/>
          <w:sz w:val="18"/>
          <w:szCs w:val="18"/>
          <w:vertAlign w:val="superscript"/>
        </w:rPr>
        <w:t xml:space="preserve"> 30</w:t>
      </w:r>
      <w:r w:rsidRPr="00A03DDB">
        <w:rPr>
          <w:rFonts w:ascii="Verdana" w:hAnsi="Verdana" w:cs="Arial Unicode MS"/>
          <w:b w:val="0"/>
          <w:sz w:val="18"/>
          <w:szCs w:val="18"/>
        </w:rPr>
        <w:t xml:space="preserve"> do 14</w:t>
      </w:r>
      <w:r w:rsidRPr="00A03DDB">
        <w:rPr>
          <w:rFonts w:ascii="Verdana" w:hAnsi="Verdana" w:cs="Arial Unicode MS"/>
          <w:b w:val="0"/>
          <w:sz w:val="18"/>
          <w:szCs w:val="18"/>
          <w:vertAlign w:val="superscript"/>
        </w:rPr>
        <w:t>00</w:t>
      </w:r>
      <w:r w:rsidRPr="00A03DDB">
        <w:rPr>
          <w:rFonts w:ascii="Verdana" w:hAnsi="Verdana" w:cs="Arial Unicode MS"/>
          <w:b w:val="0"/>
          <w:sz w:val="18"/>
          <w:szCs w:val="18"/>
        </w:rPr>
        <w:t xml:space="preserve">, nie później niż do </w:t>
      </w:r>
      <w:r w:rsidRPr="0098299D">
        <w:rPr>
          <w:rFonts w:ascii="Verdana" w:hAnsi="Verdana" w:cs="Arial Unicode MS"/>
          <w:sz w:val="18"/>
          <w:szCs w:val="18"/>
        </w:rPr>
        <w:t xml:space="preserve">dnia </w:t>
      </w:r>
      <w:r w:rsidR="0098299D" w:rsidRPr="0098299D">
        <w:rPr>
          <w:rFonts w:ascii="Verdana" w:hAnsi="Verdana" w:cs="Arial Unicode MS"/>
          <w:sz w:val="18"/>
          <w:szCs w:val="18"/>
        </w:rPr>
        <w:t>5 listopada</w:t>
      </w:r>
      <w:r w:rsidR="006D405A" w:rsidRPr="0098299D">
        <w:rPr>
          <w:rFonts w:ascii="Verdana" w:hAnsi="Verdana"/>
          <w:sz w:val="18"/>
          <w:szCs w:val="18"/>
        </w:rPr>
        <w:t xml:space="preserve"> </w:t>
      </w:r>
      <w:r w:rsidRPr="0098299D">
        <w:rPr>
          <w:rFonts w:ascii="Verdana" w:hAnsi="Verdana"/>
          <w:sz w:val="18"/>
          <w:szCs w:val="18"/>
        </w:rPr>
        <w:t>201</w:t>
      </w:r>
      <w:r w:rsidR="00122EF8" w:rsidRPr="0098299D">
        <w:rPr>
          <w:rFonts w:ascii="Verdana" w:hAnsi="Verdana"/>
          <w:sz w:val="18"/>
          <w:szCs w:val="18"/>
        </w:rPr>
        <w:t>8</w:t>
      </w:r>
      <w:r w:rsidRPr="0098299D">
        <w:rPr>
          <w:rFonts w:ascii="Verdana" w:hAnsi="Verdana"/>
          <w:sz w:val="18"/>
          <w:szCs w:val="18"/>
        </w:rPr>
        <w:t xml:space="preserve"> </w:t>
      </w:r>
      <w:r w:rsidRPr="0098299D">
        <w:rPr>
          <w:rFonts w:ascii="Verdana" w:hAnsi="Verdana" w:cs="Arial Unicode MS"/>
          <w:bCs/>
          <w:sz w:val="18"/>
          <w:szCs w:val="18"/>
        </w:rPr>
        <w:t>r. do godz. 9</w:t>
      </w:r>
      <w:r w:rsidRPr="0098299D">
        <w:rPr>
          <w:rFonts w:ascii="Verdana" w:hAnsi="Verdana" w:cs="Arial Unicode MS"/>
          <w:bCs/>
          <w:sz w:val="18"/>
          <w:szCs w:val="18"/>
          <w:vertAlign w:val="superscript"/>
        </w:rPr>
        <w:t>00</w:t>
      </w:r>
      <w:r w:rsidRPr="0098299D">
        <w:rPr>
          <w:rFonts w:ascii="Verdana" w:hAnsi="Verdana" w:cs="Arial Unicode MS"/>
          <w:bCs/>
          <w:sz w:val="18"/>
          <w:szCs w:val="18"/>
        </w:rPr>
        <w:t>.</w:t>
      </w:r>
    </w:p>
    <w:p w:rsidR="00AB4B2E" w:rsidRPr="0098299D"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98299D">
        <w:rPr>
          <w:rFonts w:ascii="Verdana" w:hAnsi="Verdana" w:cs="Arial Unicode MS"/>
          <w:bCs/>
          <w:sz w:val="18"/>
          <w:szCs w:val="18"/>
          <w:highlight w:val="lightGray"/>
        </w:rPr>
        <w:t>9. Miejsce i termin otwarcia ofert:</w:t>
      </w:r>
      <w:r w:rsidRPr="0098299D">
        <w:rPr>
          <w:rFonts w:ascii="Verdana" w:hAnsi="Verdana" w:cs="Arial Unicode MS"/>
          <w:bCs/>
          <w:sz w:val="18"/>
          <w:szCs w:val="18"/>
        </w:rPr>
        <w:t xml:space="preserve"> </w:t>
      </w:r>
      <w:r w:rsidRPr="0098299D">
        <w:rPr>
          <w:rFonts w:ascii="Verdana" w:hAnsi="Verdana" w:cs="Arial Unicode MS"/>
          <w:bCs/>
          <w:sz w:val="18"/>
          <w:szCs w:val="18"/>
        </w:rPr>
        <w:tab/>
      </w:r>
    </w:p>
    <w:p w:rsidR="00AB4B2E" w:rsidRPr="00663797" w:rsidRDefault="00AB4B2E" w:rsidP="00A303CD">
      <w:pPr>
        <w:pStyle w:val="Tekstpodstawowy"/>
        <w:spacing w:line="360" w:lineRule="auto"/>
        <w:ind w:left="284"/>
        <w:rPr>
          <w:rFonts w:ascii="Verdana" w:hAnsi="Verdana" w:cs="Arial Unicode MS"/>
          <w:b w:val="0"/>
          <w:bCs/>
          <w:sz w:val="18"/>
          <w:szCs w:val="18"/>
        </w:rPr>
      </w:pPr>
      <w:r w:rsidRPr="0098299D">
        <w:rPr>
          <w:rFonts w:ascii="Verdana" w:hAnsi="Verdana" w:cs="Arial Unicode MS"/>
          <w:b w:val="0"/>
          <w:sz w:val="18"/>
          <w:szCs w:val="18"/>
        </w:rPr>
        <w:t xml:space="preserve">Otwarcie ofert i rozpoczęcie przetargu nastąpi </w:t>
      </w:r>
      <w:r w:rsidRPr="0098299D">
        <w:rPr>
          <w:rFonts w:ascii="Verdana" w:hAnsi="Verdana" w:cs="Arial Unicode MS"/>
          <w:sz w:val="18"/>
          <w:szCs w:val="18"/>
        </w:rPr>
        <w:t xml:space="preserve">w dniu </w:t>
      </w:r>
      <w:r w:rsidR="0098299D" w:rsidRPr="0098299D">
        <w:rPr>
          <w:rFonts w:ascii="Verdana" w:hAnsi="Verdana" w:cs="Arial Unicode MS"/>
          <w:sz w:val="18"/>
          <w:szCs w:val="18"/>
        </w:rPr>
        <w:t>5 listopada</w:t>
      </w:r>
      <w:r w:rsidR="006D405A" w:rsidRPr="0098299D">
        <w:rPr>
          <w:rFonts w:ascii="Verdana" w:hAnsi="Verdana"/>
          <w:sz w:val="18"/>
          <w:szCs w:val="18"/>
        </w:rPr>
        <w:t xml:space="preserve"> </w:t>
      </w:r>
      <w:r w:rsidRPr="0098299D">
        <w:rPr>
          <w:rFonts w:ascii="Verdana" w:hAnsi="Verdana"/>
          <w:sz w:val="18"/>
          <w:szCs w:val="18"/>
        </w:rPr>
        <w:t>201</w:t>
      </w:r>
      <w:r w:rsidR="00122EF8" w:rsidRPr="0098299D">
        <w:rPr>
          <w:rFonts w:ascii="Verdana" w:hAnsi="Verdana"/>
          <w:sz w:val="18"/>
          <w:szCs w:val="18"/>
        </w:rPr>
        <w:t>8</w:t>
      </w:r>
      <w:r w:rsidRPr="0098299D">
        <w:rPr>
          <w:rFonts w:ascii="Verdana" w:hAnsi="Verdana"/>
          <w:sz w:val="18"/>
          <w:szCs w:val="18"/>
        </w:rPr>
        <w:t xml:space="preserve"> </w:t>
      </w:r>
      <w:r w:rsidRPr="0098299D">
        <w:rPr>
          <w:rFonts w:ascii="Verdana" w:hAnsi="Verdana" w:cs="Arial Unicode MS"/>
          <w:bCs/>
          <w:sz w:val="18"/>
          <w:szCs w:val="18"/>
        </w:rPr>
        <w:t>r. o godz. 9</w:t>
      </w:r>
      <w:r w:rsidRPr="0098299D">
        <w:rPr>
          <w:rFonts w:ascii="Verdana" w:hAnsi="Verdana" w:cs="Arial Unicode MS"/>
          <w:bCs/>
          <w:sz w:val="18"/>
          <w:szCs w:val="18"/>
          <w:vertAlign w:val="superscript"/>
        </w:rPr>
        <w:t>10</w:t>
      </w:r>
      <w:r w:rsidRPr="0098299D">
        <w:rPr>
          <w:rFonts w:ascii="Verdana" w:hAnsi="Verdana" w:cs="Arial Unicode MS"/>
          <w:b w:val="0"/>
          <w:sz w:val="18"/>
          <w:szCs w:val="18"/>
        </w:rPr>
        <w:t xml:space="preserve">  </w:t>
      </w:r>
      <w:r w:rsidRPr="00B44078">
        <w:rPr>
          <w:rFonts w:ascii="Verdana" w:hAnsi="Verdana" w:cs="Arial Unicode MS"/>
          <w:b w:val="0"/>
          <w:bCs/>
          <w:sz w:val="18"/>
          <w:szCs w:val="18"/>
        </w:rPr>
        <w:t>w</w:t>
      </w:r>
      <w:r w:rsidRPr="00E72DE5">
        <w:rPr>
          <w:rFonts w:ascii="Verdana" w:hAnsi="Verdana" w:cs="Arial Unicode MS"/>
          <w:b w:val="0"/>
          <w:bCs/>
          <w:color w:val="C00000"/>
          <w:sz w:val="18"/>
          <w:szCs w:val="18"/>
        </w:rPr>
        <w:t> </w:t>
      </w:r>
      <w:r w:rsidRPr="00663797">
        <w:rPr>
          <w:rFonts w:ascii="Verdana" w:hAnsi="Verdana" w:cs="Arial Unicode MS"/>
          <w:b w:val="0"/>
          <w:bCs/>
          <w:sz w:val="18"/>
          <w:szCs w:val="18"/>
        </w:rPr>
        <w:t>siedzibie Urzędu Miasta Jedlina-Zdrój,</w:t>
      </w:r>
      <w:r w:rsidRPr="00663797">
        <w:rPr>
          <w:rFonts w:ascii="Verdana" w:hAnsi="Verdana" w:cs="Arial Unicode MS"/>
          <w:b w:val="0"/>
          <w:sz w:val="18"/>
          <w:szCs w:val="18"/>
        </w:rPr>
        <w:t xml:space="preserve"> </w:t>
      </w:r>
      <w:r w:rsidRPr="00663797">
        <w:rPr>
          <w:rFonts w:ascii="Verdana" w:hAnsi="Verdana" w:cs="Arial Unicode MS"/>
          <w:b w:val="0"/>
          <w:bCs/>
          <w:sz w:val="18"/>
          <w:szCs w:val="18"/>
        </w:rPr>
        <w:t>pokój  Nr  10 „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CF667B">
      <w:pPr>
        <w:pStyle w:val="WW-Tekstpodstawowy3"/>
        <w:numPr>
          <w:ilvl w:val="0"/>
          <w:numId w:val="11"/>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377C5D" w:rsidRPr="00377C5D" w:rsidRDefault="00AB4B2E" w:rsidP="00377C5D">
      <w:pPr>
        <w:pStyle w:val="WW-Tekstpodstawowy3"/>
        <w:numPr>
          <w:ilvl w:val="0"/>
          <w:numId w:val="11"/>
        </w:numPr>
        <w:tabs>
          <w:tab w:val="left" w:pos="851"/>
          <w:tab w:val="left" w:pos="993"/>
        </w:tabs>
        <w:suppressAutoHyphens w:val="0"/>
        <w:ind w:hanging="644"/>
        <w:rPr>
          <w:rFonts w:ascii="Verdana" w:hAnsi="Verdana"/>
          <w:b w:val="0"/>
          <w:sz w:val="18"/>
          <w:szCs w:val="18"/>
        </w:rPr>
      </w:pPr>
      <w:r w:rsidRPr="00375D8D">
        <w:rPr>
          <w:rFonts w:ascii="Verdana" w:hAnsi="Verdana" w:cs="Arial Unicode MS"/>
          <w:b w:val="0"/>
          <w:sz w:val="18"/>
          <w:szCs w:val="18"/>
        </w:rPr>
        <w:t>informację dotyczącą ceny</w:t>
      </w:r>
      <w:r w:rsidR="00377C5D">
        <w:rPr>
          <w:rFonts w:ascii="Verdana" w:hAnsi="Verdana" w:cs="Arial Unicode MS"/>
          <w:b w:val="0"/>
          <w:sz w:val="18"/>
          <w:szCs w:val="18"/>
        </w:rPr>
        <w:t>.</w:t>
      </w:r>
      <w:r w:rsidR="00375D8D">
        <w:rPr>
          <w:rFonts w:ascii="Verdana" w:hAnsi="Verdana" w:cs="Arial Unicode MS"/>
          <w:b w:val="0"/>
          <w:sz w:val="18"/>
          <w:szCs w:val="18"/>
        </w:rPr>
        <w:t xml:space="preserve"> </w:t>
      </w:r>
    </w:p>
    <w:p w:rsidR="00AB4B2E" w:rsidRDefault="00AB4B2E" w:rsidP="00377C5D">
      <w:pPr>
        <w:pStyle w:val="WW-Tekstpodstawowy3"/>
        <w:tabs>
          <w:tab w:val="left" w:pos="851"/>
          <w:tab w:val="left" w:pos="993"/>
        </w:tabs>
        <w:suppressAutoHyphens w:val="0"/>
        <w:ind w:left="567"/>
        <w:rPr>
          <w:rStyle w:val="Hipercze"/>
          <w:rFonts w:ascii="Verdana" w:hAnsi="Verdana"/>
          <w:b w:val="0"/>
          <w:color w:val="auto"/>
          <w:sz w:val="18"/>
          <w:szCs w:val="18"/>
          <w:u w:val="none"/>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p>
    <w:p w:rsidR="00915522" w:rsidRPr="00A14927" w:rsidRDefault="00E57B26" w:rsidP="00915522">
      <w:pPr>
        <w:pStyle w:val="WW-Tekstpodstawowy3"/>
        <w:tabs>
          <w:tab w:val="left" w:pos="0"/>
          <w:tab w:val="left" w:pos="5272"/>
        </w:tabs>
        <w:ind w:left="426"/>
        <w:rPr>
          <w:rFonts w:ascii="Verdana" w:hAnsi="Verdana"/>
          <w:b w:val="0"/>
          <w:sz w:val="18"/>
          <w:szCs w:val="18"/>
        </w:rPr>
      </w:pPr>
      <w:hyperlink r:id="rId13" w:history="1">
        <w:r w:rsidR="00915522" w:rsidRPr="00C744F3">
          <w:rPr>
            <w:rStyle w:val="Hipercze"/>
            <w:rFonts w:ascii="Verdana" w:hAnsi="Verdana"/>
            <w:b w:val="0"/>
            <w:sz w:val="18"/>
            <w:szCs w:val="18"/>
          </w:rPr>
          <w:t>bip.</w:t>
        </w:r>
        <w:r w:rsidR="00915522">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 Opis sposobu obliczenia ceny oferty</w:t>
      </w:r>
    </w:p>
    <w:p w:rsidR="00AB4B2E" w:rsidRPr="00944D77" w:rsidRDefault="00AB4B2E" w:rsidP="00CF667B">
      <w:pPr>
        <w:pStyle w:val="Nagwek2"/>
        <w:keepNext w:val="0"/>
        <w:numPr>
          <w:ilvl w:val="0"/>
          <w:numId w:val="10"/>
        </w:numPr>
        <w:suppressAutoHyphens w:val="0"/>
        <w:ind w:left="284" w:hanging="284"/>
        <w:rPr>
          <w:rFonts w:ascii="Verdana" w:hAnsi="Verdana"/>
          <w:b w:val="0"/>
          <w:sz w:val="18"/>
          <w:szCs w:val="18"/>
        </w:rPr>
      </w:pPr>
      <w:r w:rsidRPr="0046508C">
        <w:rPr>
          <w:rFonts w:ascii="Verdana" w:hAnsi="Verdana"/>
          <w:b w:val="0"/>
          <w:sz w:val="18"/>
          <w:szCs w:val="18"/>
        </w:rPr>
        <w:t xml:space="preserve">W ofercie należy podać cenę w rozumieniu art. 3 ust. 1 i ust. 2  ustawy z dnia 9 maja 2014 r. o informowaniu o cenach towarów i usług </w:t>
      </w:r>
      <w:r w:rsidRPr="00944D77">
        <w:rPr>
          <w:rFonts w:ascii="Verdana" w:hAnsi="Verdana"/>
          <w:b w:val="0"/>
          <w:sz w:val="18"/>
          <w:szCs w:val="18"/>
        </w:rPr>
        <w:t>(</w:t>
      </w:r>
      <w:proofErr w:type="spellStart"/>
      <w:r w:rsidRPr="00944D77">
        <w:rPr>
          <w:rFonts w:ascii="Verdana" w:hAnsi="Verdana"/>
          <w:b w:val="0"/>
          <w:sz w:val="18"/>
          <w:szCs w:val="18"/>
        </w:rPr>
        <w:t>Dz.U</w:t>
      </w:r>
      <w:proofErr w:type="spellEnd"/>
      <w:r w:rsidRPr="00944D77">
        <w:rPr>
          <w:rFonts w:ascii="Verdana" w:hAnsi="Verdana"/>
          <w:b w:val="0"/>
          <w:sz w:val="18"/>
          <w:szCs w:val="18"/>
        </w:rPr>
        <w:t>. z 201</w:t>
      </w:r>
      <w:r w:rsidR="00230A3A">
        <w:rPr>
          <w:rFonts w:ascii="Verdana" w:hAnsi="Verdana"/>
          <w:b w:val="0"/>
          <w:sz w:val="18"/>
          <w:szCs w:val="18"/>
        </w:rPr>
        <w:t>4</w:t>
      </w:r>
      <w:r w:rsidR="006232FD" w:rsidRPr="00944D77">
        <w:rPr>
          <w:rFonts w:ascii="Verdana" w:hAnsi="Verdana"/>
          <w:b w:val="0"/>
          <w:sz w:val="18"/>
          <w:szCs w:val="18"/>
        </w:rPr>
        <w:t xml:space="preserve"> r.</w:t>
      </w:r>
      <w:r w:rsidRPr="00944D77">
        <w:rPr>
          <w:rFonts w:ascii="Verdana" w:hAnsi="Verdana"/>
          <w:b w:val="0"/>
          <w:sz w:val="18"/>
          <w:szCs w:val="18"/>
        </w:rPr>
        <w:t xml:space="preserve"> poz. </w:t>
      </w:r>
      <w:r w:rsidR="00230A3A">
        <w:rPr>
          <w:rFonts w:ascii="Verdana" w:hAnsi="Verdana"/>
          <w:b w:val="0"/>
          <w:sz w:val="18"/>
          <w:szCs w:val="18"/>
        </w:rPr>
        <w:t xml:space="preserve">915 z </w:t>
      </w:r>
      <w:proofErr w:type="spellStart"/>
      <w:r w:rsidR="00230A3A">
        <w:rPr>
          <w:rFonts w:ascii="Verdana" w:hAnsi="Verdana"/>
          <w:b w:val="0"/>
          <w:sz w:val="18"/>
          <w:szCs w:val="18"/>
        </w:rPr>
        <w:t>póżn</w:t>
      </w:r>
      <w:proofErr w:type="spellEnd"/>
      <w:r w:rsidR="00230A3A">
        <w:rPr>
          <w:rFonts w:ascii="Verdana" w:hAnsi="Verdana"/>
          <w:b w:val="0"/>
          <w:sz w:val="18"/>
          <w:szCs w:val="18"/>
        </w:rPr>
        <w:t>. zm.</w:t>
      </w:r>
      <w:r w:rsidRPr="00944D77">
        <w:rPr>
          <w:rFonts w:ascii="Verdana" w:hAnsi="Verdana"/>
          <w:b w:val="0"/>
          <w:sz w:val="18"/>
          <w:szCs w:val="18"/>
        </w:rPr>
        <w:t>) za wykonanie przedmiotu zamówienia.</w:t>
      </w:r>
    </w:p>
    <w:p w:rsidR="00AB4B2E" w:rsidRPr="00E245C1" w:rsidRDefault="00AB4B2E" w:rsidP="00CF667B">
      <w:pPr>
        <w:pStyle w:val="Tekstpodstawowywcity"/>
        <w:numPr>
          <w:ilvl w:val="0"/>
          <w:numId w:val="10"/>
        </w:numPr>
        <w:suppressAutoHyphens w:val="0"/>
        <w:spacing w:line="360" w:lineRule="auto"/>
        <w:ind w:left="284" w:hanging="284"/>
        <w:rPr>
          <w:rFonts w:ascii="Verdana" w:hAnsi="Verdana"/>
          <w:bCs/>
          <w:sz w:val="18"/>
          <w:szCs w:val="18"/>
        </w:rPr>
      </w:pPr>
      <w:r w:rsidRPr="00944D77">
        <w:rPr>
          <w:rFonts w:ascii="Verdana" w:hAnsi="Verdana"/>
          <w:b w:val="0"/>
          <w:bCs/>
          <w:sz w:val="18"/>
          <w:szCs w:val="18"/>
        </w:rPr>
        <w:t>Zgodnie z przepisami ustawy z dnia 11 marca 2004 r. o podatku od towarów i usług (</w:t>
      </w:r>
      <w:proofErr w:type="spellStart"/>
      <w:r w:rsidRPr="00944D77">
        <w:rPr>
          <w:rFonts w:ascii="Verdana" w:hAnsi="Verdana"/>
          <w:b w:val="0"/>
          <w:bCs/>
          <w:sz w:val="18"/>
          <w:szCs w:val="18"/>
        </w:rPr>
        <w:t>Dz.U</w:t>
      </w:r>
      <w:proofErr w:type="spellEnd"/>
      <w:r w:rsidRPr="00944D77">
        <w:rPr>
          <w:rFonts w:ascii="Verdana" w:hAnsi="Verdana"/>
          <w:b w:val="0"/>
          <w:bCs/>
          <w:sz w:val="18"/>
          <w:szCs w:val="18"/>
        </w:rPr>
        <w:t>.                        z 201</w:t>
      </w:r>
      <w:r w:rsidR="002853DB">
        <w:rPr>
          <w:rFonts w:ascii="Verdana" w:hAnsi="Verdana"/>
          <w:b w:val="0"/>
          <w:bCs/>
          <w:sz w:val="18"/>
          <w:szCs w:val="18"/>
        </w:rPr>
        <w:t>7</w:t>
      </w:r>
      <w:r w:rsidRPr="00944D77">
        <w:rPr>
          <w:rFonts w:ascii="Verdana" w:hAnsi="Verdana"/>
          <w:b w:val="0"/>
          <w:bCs/>
          <w:sz w:val="18"/>
          <w:szCs w:val="18"/>
        </w:rPr>
        <w:t xml:space="preserve">, poz. </w:t>
      </w:r>
      <w:r w:rsidR="002853DB">
        <w:rPr>
          <w:rFonts w:ascii="Verdana" w:hAnsi="Verdana"/>
          <w:b w:val="0"/>
          <w:bCs/>
          <w:sz w:val="18"/>
          <w:szCs w:val="18"/>
        </w:rPr>
        <w:t>1221 z</w:t>
      </w:r>
      <w:r w:rsidRPr="00944D77">
        <w:rPr>
          <w:rFonts w:ascii="Verdana" w:hAnsi="Verdana"/>
          <w:b w:val="0"/>
          <w:bCs/>
          <w:sz w:val="18"/>
          <w:szCs w:val="18"/>
        </w:rPr>
        <w:t xml:space="preserve"> </w:t>
      </w:r>
      <w:proofErr w:type="spellStart"/>
      <w:r w:rsidRPr="00944D77">
        <w:rPr>
          <w:rFonts w:ascii="Verdana" w:hAnsi="Verdana"/>
          <w:b w:val="0"/>
          <w:bCs/>
          <w:sz w:val="18"/>
          <w:szCs w:val="18"/>
        </w:rPr>
        <w:t>późn</w:t>
      </w:r>
      <w:proofErr w:type="spellEnd"/>
      <w:r w:rsidRPr="00944D77">
        <w:rPr>
          <w:rFonts w:ascii="Verdana" w:hAnsi="Verdana"/>
          <w:b w:val="0"/>
          <w:bCs/>
          <w:sz w:val="18"/>
          <w:szCs w:val="18"/>
        </w:rPr>
        <w:t>. zm.) p</w:t>
      </w:r>
      <w:r w:rsidRPr="00E245C1">
        <w:rPr>
          <w:rFonts w:ascii="Verdana" w:hAnsi="Verdana"/>
          <w:b w:val="0"/>
          <w:bCs/>
          <w:sz w:val="18"/>
          <w:szCs w:val="18"/>
        </w:rPr>
        <w:t>rawidłowe ustalenie należnej stawki podatku VAT należy do obowiązków Wykonawcy.</w:t>
      </w:r>
    </w:p>
    <w:p w:rsidR="00AB4B2E" w:rsidRPr="002012FF" w:rsidRDefault="00AB4B2E" w:rsidP="00CF667B">
      <w:pPr>
        <w:numPr>
          <w:ilvl w:val="0"/>
          <w:numId w:val="10"/>
        </w:numPr>
        <w:tabs>
          <w:tab w:val="left" w:pos="284"/>
          <w:tab w:val="left" w:pos="851"/>
        </w:tabs>
        <w:autoSpaceDE w:val="0"/>
        <w:spacing w:line="360" w:lineRule="auto"/>
        <w:ind w:left="284" w:hanging="284"/>
        <w:jc w:val="both"/>
        <w:rPr>
          <w:rFonts w:ascii="Verdana" w:hAnsi="Verdana" w:cs="Arial Unicode MS"/>
          <w:sz w:val="18"/>
          <w:szCs w:val="18"/>
        </w:rPr>
      </w:pPr>
      <w:r w:rsidRPr="002012FF">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AB4B2E" w:rsidRPr="00A03DDB" w:rsidRDefault="00AB4B2E" w:rsidP="00CF667B">
      <w:pPr>
        <w:numPr>
          <w:ilvl w:val="0"/>
          <w:numId w:val="10"/>
        </w:numPr>
        <w:tabs>
          <w:tab w:val="left" w:pos="284"/>
          <w:tab w:val="left" w:pos="426"/>
        </w:tabs>
        <w:spacing w:line="360" w:lineRule="auto"/>
        <w:ind w:left="284" w:hanging="284"/>
        <w:jc w:val="both"/>
        <w:rPr>
          <w:rFonts w:ascii="Verdana" w:hAnsi="Verdana" w:cs="Arial"/>
          <w:sz w:val="18"/>
          <w:szCs w:val="18"/>
        </w:rPr>
      </w:pPr>
      <w:r w:rsidRPr="00A03DDB">
        <w:rPr>
          <w:rFonts w:ascii="Verdana" w:hAnsi="Verdana" w:cs="Arial"/>
          <w:sz w:val="18"/>
          <w:szCs w:val="18"/>
        </w:rPr>
        <w:t>Cena musi uwzględniać wszystkie wymagania niniejszej SIWZ oraz obejmować wszelkie koszty, jakie poniesie Wykonawca z tytułu należytej oraz zgodnej z obowiązującymi przepisami realizacji przedmiotu zamówienia</w:t>
      </w:r>
      <w:r>
        <w:rPr>
          <w:rFonts w:ascii="Verdana" w:hAnsi="Verdana" w:cs="Arial"/>
          <w:sz w:val="18"/>
          <w:szCs w:val="18"/>
        </w:rPr>
        <w:t>.</w:t>
      </w:r>
      <w:r w:rsidRPr="00A03DDB">
        <w:rPr>
          <w:rFonts w:ascii="Verdana" w:hAnsi="Verdana" w:cs="Arial"/>
          <w:sz w:val="18"/>
          <w:szCs w:val="18"/>
        </w:rPr>
        <w:t xml:space="preserve"> </w:t>
      </w:r>
    </w:p>
    <w:p w:rsidR="006B3E6E" w:rsidRPr="00342F25" w:rsidRDefault="006B3E6E" w:rsidP="006B3E6E">
      <w:pPr>
        <w:pStyle w:val="Default"/>
        <w:numPr>
          <w:ilvl w:val="0"/>
          <w:numId w:val="10"/>
        </w:numPr>
        <w:tabs>
          <w:tab w:val="left" w:pos="284"/>
        </w:tabs>
        <w:suppressAutoHyphens w:val="0"/>
        <w:autoSpaceDN w:val="0"/>
        <w:adjustRightInd w:val="0"/>
        <w:spacing w:line="360" w:lineRule="auto"/>
        <w:ind w:left="284" w:hanging="284"/>
        <w:jc w:val="both"/>
        <w:rPr>
          <w:rFonts w:ascii="Verdana" w:hAnsi="Verdana"/>
          <w:strike/>
          <w:color w:val="auto"/>
          <w:sz w:val="18"/>
          <w:szCs w:val="18"/>
        </w:rPr>
      </w:pPr>
      <w:r w:rsidRPr="00342F25">
        <w:rPr>
          <w:rFonts w:ascii="Verdana" w:hAnsi="Verdana"/>
          <w:color w:val="auto"/>
          <w:sz w:val="18"/>
          <w:szCs w:val="18"/>
        </w:rPr>
        <w:t xml:space="preserve">Cenę oferty </w:t>
      </w:r>
      <w:r w:rsidRPr="00342F25">
        <w:rPr>
          <w:rFonts w:ascii="Verdana" w:hAnsi="Verdana" w:cs="Arial"/>
          <w:color w:val="auto"/>
          <w:sz w:val="18"/>
          <w:szCs w:val="18"/>
        </w:rPr>
        <w:t xml:space="preserve">należy wpisać w </w:t>
      </w:r>
      <w:r w:rsidRPr="00342F25">
        <w:rPr>
          <w:rFonts w:ascii="Verdana" w:hAnsi="Verdana" w:cs="Arial"/>
          <w:b/>
          <w:color w:val="auto"/>
          <w:sz w:val="18"/>
          <w:szCs w:val="18"/>
        </w:rPr>
        <w:t xml:space="preserve">Załączniku Nr 1 </w:t>
      </w:r>
      <w:r w:rsidRPr="00342F25">
        <w:rPr>
          <w:rFonts w:ascii="Verdana" w:hAnsi="Verdana" w:cs="Arial Unicode MS"/>
          <w:b/>
          <w:iCs/>
          <w:color w:val="auto"/>
          <w:sz w:val="18"/>
          <w:szCs w:val="18"/>
        </w:rPr>
        <w:t xml:space="preserve">„Formularza oferty”. </w:t>
      </w:r>
    </w:p>
    <w:p w:rsidR="00110E92" w:rsidRPr="006179FF" w:rsidRDefault="00875B8E" w:rsidP="00CF667B">
      <w:pPr>
        <w:pStyle w:val="Default"/>
        <w:numPr>
          <w:ilvl w:val="0"/>
          <w:numId w:val="10"/>
        </w:numPr>
        <w:tabs>
          <w:tab w:val="left" w:pos="284"/>
        </w:tabs>
        <w:suppressAutoHyphens w:val="0"/>
        <w:autoSpaceDN w:val="0"/>
        <w:adjustRightInd w:val="0"/>
        <w:spacing w:line="360" w:lineRule="auto"/>
        <w:ind w:left="284" w:hanging="284"/>
        <w:jc w:val="both"/>
        <w:rPr>
          <w:rFonts w:ascii="Verdana" w:hAnsi="Verdana"/>
          <w:b/>
          <w:color w:val="auto"/>
          <w:sz w:val="18"/>
          <w:szCs w:val="18"/>
        </w:rPr>
      </w:pPr>
      <w:r w:rsidRPr="006179FF">
        <w:rPr>
          <w:rFonts w:ascii="Verdana" w:hAnsi="Verdana"/>
          <w:b/>
          <w:color w:val="auto"/>
          <w:sz w:val="18"/>
          <w:szCs w:val="18"/>
        </w:rPr>
        <w:t xml:space="preserve">Przez </w:t>
      </w:r>
      <w:r w:rsidR="009350BE" w:rsidRPr="006179FF">
        <w:rPr>
          <w:rFonts w:ascii="Verdana" w:hAnsi="Verdana"/>
          <w:b/>
          <w:color w:val="auto"/>
          <w:sz w:val="18"/>
          <w:szCs w:val="18"/>
        </w:rPr>
        <w:t>c</w:t>
      </w:r>
      <w:r w:rsidR="00AC707B" w:rsidRPr="006179FF">
        <w:rPr>
          <w:rFonts w:ascii="Verdana" w:hAnsi="Verdana"/>
          <w:b/>
          <w:color w:val="auto"/>
          <w:sz w:val="18"/>
          <w:szCs w:val="18"/>
        </w:rPr>
        <w:t xml:space="preserve">enę oferty </w:t>
      </w:r>
      <w:r w:rsidR="009350BE" w:rsidRPr="006179FF">
        <w:rPr>
          <w:rFonts w:ascii="Verdana" w:hAnsi="Verdana"/>
          <w:b/>
          <w:color w:val="auto"/>
          <w:sz w:val="18"/>
          <w:szCs w:val="18"/>
        </w:rPr>
        <w:t xml:space="preserve">należy rozumieć koszt całkowity </w:t>
      </w:r>
      <w:r w:rsidR="006179FF" w:rsidRPr="006179FF">
        <w:rPr>
          <w:rFonts w:ascii="Verdana" w:hAnsi="Verdana"/>
          <w:b/>
          <w:color w:val="auto"/>
          <w:sz w:val="18"/>
          <w:szCs w:val="18"/>
        </w:rPr>
        <w:t>kredytu</w:t>
      </w:r>
      <w:r w:rsidR="00110E92" w:rsidRPr="006179FF">
        <w:rPr>
          <w:rFonts w:ascii="Verdana" w:hAnsi="Verdana"/>
          <w:b/>
          <w:color w:val="auto"/>
          <w:sz w:val="18"/>
          <w:szCs w:val="18"/>
        </w:rPr>
        <w:t xml:space="preserve"> tj. </w:t>
      </w:r>
      <w:r w:rsidR="004A3A03" w:rsidRPr="006179FF">
        <w:rPr>
          <w:rFonts w:ascii="Verdana" w:hAnsi="Verdana"/>
          <w:b/>
          <w:color w:val="auto"/>
          <w:sz w:val="18"/>
          <w:szCs w:val="18"/>
        </w:rPr>
        <w:t xml:space="preserve">suma odsetek liczonych wg oprocentowania na stawce WIBOR dla okresu </w:t>
      </w:r>
      <w:r w:rsidR="006179FF" w:rsidRPr="006179FF">
        <w:rPr>
          <w:rFonts w:ascii="Verdana" w:hAnsi="Verdana"/>
          <w:b/>
          <w:color w:val="auto"/>
          <w:sz w:val="18"/>
          <w:szCs w:val="18"/>
        </w:rPr>
        <w:t>trzymiesięcznego</w:t>
      </w:r>
      <w:r w:rsidR="004A3A03" w:rsidRPr="006179FF">
        <w:rPr>
          <w:rFonts w:ascii="Verdana" w:hAnsi="Verdana"/>
          <w:b/>
          <w:color w:val="auto"/>
          <w:sz w:val="18"/>
          <w:szCs w:val="18"/>
        </w:rPr>
        <w:t xml:space="preserve"> ustalona na podstawie notowania z dnia </w:t>
      </w:r>
      <w:r w:rsidR="006179FF" w:rsidRPr="006179FF">
        <w:rPr>
          <w:rFonts w:ascii="Verdana" w:hAnsi="Verdana"/>
          <w:b/>
          <w:color w:val="auto"/>
          <w:sz w:val="18"/>
          <w:szCs w:val="18"/>
        </w:rPr>
        <w:t>9.10</w:t>
      </w:r>
      <w:r w:rsidR="004A3A03" w:rsidRPr="006179FF">
        <w:rPr>
          <w:rFonts w:ascii="Verdana" w:hAnsi="Verdana"/>
          <w:b/>
          <w:color w:val="auto"/>
          <w:sz w:val="18"/>
          <w:szCs w:val="18"/>
        </w:rPr>
        <w:t>.201</w:t>
      </w:r>
      <w:r w:rsidR="006179FF" w:rsidRPr="006179FF">
        <w:rPr>
          <w:rFonts w:ascii="Verdana" w:hAnsi="Verdana"/>
          <w:b/>
          <w:color w:val="auto"/>
          <w:sz w:val="18"/>
          <w:szCs w:val="18"/>
        </w:rPr>
        <w:t>8</w:t>
      </w:r>
      <w:r w:rsidR="004A3A03" w:rsidRPr="006179FF">
        <w:rPr>
          <w:rFonts w:ascii="Verdana" w:hAnsi="Verdana"/>
          <w:b/>
          <w:color w:val="auto"/>
          <w:sz w:val="18"/>
          <w:szCs w:val="18"/>
        </w:rPr>
        <w:t xml:space="preserve"> r. + marża banku + prowizja banku</w:t>
      </w:r>
      <w:r w:rsidR="00110E92" w:rsidRPr="006179FF">
        <w:rPr>
          <w:rFonts w:ascii="Verdana" w:hAnsi="Verdana"/>
          <w:b/>
          <w:color w:val="auto"/>
          <w:sz w:val="18"/>
          <w:szCs w:val="18"/>
        </w:rPr>
        <w:t>.</w:t>
      </w:r>
      <w:r w:rsidR="00110E92" w:rsidRPr="006179FF">
        <w:rPr>
          <w:rFonts w:ascii="Verdana" w:hAnsi="Verdana" w:cs="Arial Unicode MS"/>
          <w:b/>
          <w:iCs/>
          <w:color w:val="auto"/>
          <w:sz w:val="18"/>
          <w:szCs w:val="18"/>
        </w:rPr>
        <w:t xml:space="preserve"> Marża jest stała, nie może ulec zmianie w okresie trwania umowy.</w:t>
      </w:r>
    </w:p>
    <w:p w:rsidR="00AB4B2E" w:rsidRPr="00EC1381" w:rsidRDefault="00AB4B2E" w:rsidP="00CF667B">
      <w:pPr>
        <w:pStyle w:val="NormalnyWeb"/>
        <w:numPr>
          <w:ilvl w:val="0"/>
          <w:numId w:val="10"/>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4"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r w:rsidR="00AC707B">
        <w:rPr>
          <w:rFonts w:ascii="Verdana" w:hAnsi="Verdana" w:cs="Arial"/>
          <w:sz w:val="18"/>
          <w:szCs w:val="18"/>
        </w:rPr>
        <w:t xml:space="preserve"> (Jeżeli Wykonawca pominie i nie zaznaczy odpowiedniego zapisu Zamawiający uzna, iż wybór jego oferty nie będzie prowadzić do powstania u Zamawiającego obowiązku podatkowego zgodnie z przepisami o podatku od towarów i usług).</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F667B">
      <w:pPr>
        <w:pStyle w:val="Standard"/>
        <w:numPr>
          <w:ilvl w:val="0"/>
          <w:numId w:val="12"/>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F667B">
      <w:pPr>
        <w:pStyle w:val="Standard"/>
        <w:numPr>
          <w:ilvl w:val="0"/>
          <w:numId w:val="12"/>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F667B">
      <w:pPr>
        <w:pStyle w:val="Standard"/>
        <w:numPr>
          <w:ilvl w:val="0"/>
          <w:numId w:val="12"/>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CF667B">
      <w:pPr>
        <w:numPr>
          <w:ilvl w:val="0"/>
          <w:numId w:val="10"/>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CF667B">
      <w:pPr>
        <w:numPr>
          <w:ilvl w:val="0"/>
          <w:numId w:val="10"/>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 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CF667B">
      <w:pPr>
        <w:pStyle w:val="Akapitzlist"/>
        <w:numPr>
          <w:ilvl w:val="0"/>
          <w:numId w:val="10"/>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CF667B">
      <w:pPr>
        <w:pStyle w:val="Teksttreci0"/>
        <w:numPr>
          <w:ilvl w:val="0"/>
          <w:numId w:val="10"/>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6232FD" w:rsidRDefault="00AB4B2E" w:rsidP="00CF667B">
      <w:pPr>
        <w:pStyle w:val="Akapitzlist"/>
        <w:numPr>
          <w:ilvl w:val="0"/>
          <w:numId w:val="21"/>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6232FD">
        <w:rPr>
          <w:rFonts w:ascii="Verdana" w:hAnsi="Verdana"/>
          <w:sz w:val="18"/>
          <w:szCs w:val="18"/>
          <w:lang w:eastAsia="pl-PL"/>
        </w:rPr>
        <w:t>Dz.U</w:t>
      </w:r>
      <w:proofErr w:type="spellEnd"/>
      <w:r w:rsidRPr="006232FD">
        <w:rPr>
          <w:rFonts w:ascii="Verdana" w:hAnsi="Verdana"/>
          <w:sz w:val="18"/>
          <w:szCs w:val="18"/>
          <w:lang w:eastAsia="pl-PL"/>
        </w:rPr>
        <w:t>. z 201</w:t>
      </w:r>
      <w:r w:rsidR="006E0094">
        <w:rPr>
          <w:rFonts w:ascii="Verdana" w:hAnsi="Verdana"/>
          <w:sz w:val="18"/>
          <w:szCs w:val="18"/>
          <w:lang w:eastAsia="pl-PL"/>
        </w:rPr>
        <w:t>7</w:t>
      </w:r>
      <w:r w:rsidRPr="006232FD">
        <w:rPr>
          <w:rFonts w:ascii="Verdana" w:hAnsi="Verdana"/>
          <w:sz w:val="18"/>
          <w:szCs w:val="18"/>
          <w:lang w:eastAsia="pl-PL"/>
        </w:rPr>
        <w:t xml:space="preserve"> r. poz. </w:t>
      </w:r>
      <w:r w:rsidR="006E0094">
        <w:rPr>
          <w:rFonts w:ascii="Verdana" w:hAnsi="Verdana"/>
          <w:sz w:val="18"/>
          <w:szCs w:val="18"/>
          <w:lang w:eastAsia="pl-PL"/>
        </w:rPr>
        <w:t>847</w:t>
      </w:r>
      <w:r w:rsidRPr="006232FD">
        <w:rPr>
          <w:rFonts w:ascii="Verdana" w:hAnsi="Verdana"/>
          <w:sz w:val="18"/>
          <w:szCs w:val="18"/>
          <w:lang w:eastAsia="pl-PL"/>
        </w:rPr>
        <w:t>);</w:t>
      </w:r>
    </w:p>
    <w:p w:rsidR="00AB4B2E" w:rsidRPr="004448EC" w:rsidRDefault="00AB4B2E" w:rsidP="00CF667B">
      <w:pPr>
        <w:pStyle w:val="Akapitzlist"/>
        <w:numPr>
          <w:ilvl w:val="0"/>
          <w:numId w:val="21"/>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F667B">
      <w:pPr>
        <w:pStyle w:val="Teksttreci0"/>
        <w:numPr>
          <w:ilvl w:val="0"/>
          <w:numId w:val="21"/>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F667B">
      <w:pPr>
        <w:pStyle w:val="Teksttreci0"/>
        <w:numPr>
          <w:ilvl w:val="0"/>
          <w:numId w:val="21"/>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F667B">
      <w:pPr>
        <w:pStyle w:val="Teksttreci0"/>
        <w:numPr>
          <w:ilvl w:val="0"/>
          <w:numId w:val="21"/>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CF667B">
      <w:pPr>
        <w:pStyle w:val="Teksttreci0"/>
        <w:numPr>
          <w:ilvl w:val="0"/>
          <w:numId w:val="10"/>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F667B">
      <w:pPr>
        <w:pStyle w:val="Teksttreci0"/>
        <w:numPr>
          <w:ilvl w:val="0"/>
          <w:numId w:val="22"/>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F667B">
      <w:pPr>
        <w:pStyle w:val="Teksttreci0"/>
        <w:numPr>
          <w:ilvl w:val="0"/>
          <w:numId w:val="22"/>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CF667B">
      <w:pPr>
        <w:pStyle w:val="Teksttreci0"/>
        <w:numPr>
          <w:ilvl w:val="0"/>
          <w:numId w:val="10"/>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CF667B">
      <w:pPr>
        <w:pStyle w:val="Teksttreci0"/>
        <w:numPr>
          <w:ilvl w:val="0"/>
          <w:numId w:val="10"/>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w:t>
      </w:r>
      <w:r w:rsidRPr="000F6A8D">
        <w:rPr>
          <w:rFonts w:ascii="Verdana" w:hAnsi="Verdana" w:cs="Arial Unicode MS"/>
          <w:bCs/>
          <w:sz w:val="18"/>
          <w:szCs w:val="18"/>
          <w:highlight w:val="lightGray"/>
        </w:rPr>
        <w:t xml:space="preserve"> </w:t>
      </w:r>
      <w:r w:rsidR="00377C5D">
        <w:rPr>
          <w:rFonts w:ascii="Verdana" w:hAnsi="Verdana" w:cs="Arial Unicode MS"/>
          <w:sz w:val="18"/>
          <w:szCs w:val="18"/>
          <w:highlight w:val="lightGray"/>
        </w:rPr>
        <w:t>Opis kryterium</w:t>
      </w:r>
      <w:r w:rsidRPr="000F6A8D">
        <w:rPr>
          <w:rFonts w:ascii="Verdana" w:hAnsi="Verdana" w:cs="Arial Unicode MS"/>
          <w:sz w:val="18"/>
          <w:szCs w:val="18"/>
          <w:highlight w:val="lightGray"/>
        </w:rPr>
        <w:t>, którym Zamawiający będzie się kierował przy wyborze oferty, wraz  z podaniem znaczenia t</w:t>
      </w:r>
      <w:r w:rsidR="00377C5D">
        <w:rPr>
          <w:rFonts w:ascii="Verdana" w:hAnsi="Verdana" w:cs="Arial Unicode MS"/>
          <w:sz w:val="18"/>
          <w:szCs w:val="18"/>
          <w:highlight w:val="lightGray"/>
        </w:rPr>
        <w:t>ego</w:t>
      </w:r>
      <w:r w:rsidRPr="000F6A8D">
        <w:rPr>
          <w:rFonts w:ascii="Verdana" w:hAnsi="Verdana" w:cs="Arial Unicode MS"/>
          <w:sz w:val="18"/>
          <w:szCs w:val="18"/>
          <w:highlight w:val="lightGray"/>
        </w:rPr>
        <w:t xml:space="preserve"> kryteri</w:t>
      </w:r>
      <w:r w:rsidR="00377C5D">
        <w:rPr>
          <w:rFonts w:ascii="Verdana" w:hAnsi="Verdana" w:cs="Arial Unicode MS"/>
          <w:sz w:val="18"/>
          <w:szCs w:val="18"/>
          <w:highlight w:val="lightGray"/>
        </w:rPr>
        <w:t>um</w:t>
      </w:r>
      <w:r w:rsidRPr="000F6A8D">
        <w:rPr>
          <w:rFonts w:ascii="Verdana" w:hAnsi="Verdana" w:cs="Arial Unicode MS"/>
          <w:sz w:val="18"/>
          <w:szCs w:val="18"/>
          <w:highlight w:val="lightGray"/>
        </w:rPr>
        <w:t xml:space="preserve"> i sposobu oceny ofert:</w:t>
      </w:r>
    </w:p>
    <w:p w:rsidR="00AB4B2E" w:rsidRPr="00CF34D9" w:rsidRDefault="00473FA0" w:rsidP="00BC56C1">
      <w:pPr>
        <w:pStyle w:val="WW-Tekstpodstawowy3"/>
        <w:numPr>
          <w:ilvl w:val="3"/>
          <w:numId w:val="7"/>
        </w:numPr>
        <w:tabs>
          <w:tab w:val="clear" w:pos="2600"/>
          <w:tab w:val="left" w:pos="0"/>
          <w:tab w:val="num" w:pos="284"/>
          <w:tab w:val="left" w:pos="5272"/>
        </w:tabs>
        <w:ind w:hanging="2600"/>
        <w:rPr>
          <w:rFonts w:ascii="Verdana" w:hAnsi="Verdana" w:cs="Arial Unicode MS"/>
          <w:bCs/>
          <w:sz w:val="18"/>
          <w:szCs w:val="18"/>
        </w:rPr>
      </w:pPr>
      <w:r>
        <w:rPr>
          <w:rFonts w:ascii="Verdana" w:hAnsi="Verdana" w:cs="Arial Unicode MS"/>
          <w:bCs/>
          <w:sz w:val="18"/>
          <w:szCs w:val="18"/>
        </w:rPr>
        <w:t>Kryterium</w:t>
      </w:r>
      <w:r w:rsidR="00AB4B2E" w:rsidRPr="000F6A8D">
        <w:rPr>
          <w:rFonts w:ascii="Verdana" w:hAnsi="Verdana" w:cs="Arial Unicode MS"/>
          <w:bCs/>
          <w:sz w:val="18"/>
          <w:szCs w:val="18"/>
        </w:rPr>
        <w:t xml:space="preserve"> wyboru oferty</w:t>
      </w:r>
      <w:r w:rsidR="00AB4B2E">
        <w:rPr>
          <w:rFonts w:ascii="Verdana" w:hAnsi="Verdana" w:cs="Arial Unicode MS"/>
          <w:bCs/>
          <w:sz w:val="18"/>
          <w:szCs w:val="18"/>
        </w:rPr>
        <w: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 xml:space="preserve">Cena </w:t>
            </w:r>
            <w:r w:rsidR="00C732E1">
              <w:rPr>
                <w:rFonts w:ascii="Verdana" w:hAnsi="Verdana" w:cs="Arial Unicode MS"/>
                <w:iCs/>
                <w:sz w:val="18"/>
                <w:szCs w:val="18"/>
              </w:rPr>
              <w:t xml:space="preserve">oferty </w:t>
            </w:r>
            <w:r w:rsidRPr="00B268F8">
              <w:rPr>
                <w:rFonts w:ascii="Verdana" w:hAnsi="Verdana" w:cs="Arial Unicode MS"/>
                <w:iCs/>
                <w:sz w:val="18"/>
                <w:szCs w:val="18"/>
              </w:rPr>
              <w:t>(C)</w:t>
            </w:r>
          </w:p>
        </w:tc>
        <w:tc>
          <w:tcPr>
            <w:tcW w:w="3104" w:type="dxa"/>
            <w:vAlign w:val="bottom"/>
          </w:tcPr>
          <w:p w:rsidR="00AB4B2E" w:rsidRPr="00B268F8" w:rsidRDefault="00375333" w:rsidP="00375333">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10</w:t>
            </w:r>
            <w:r w:rsidR="00AB4B2E">
              <w:rPr>
                <w:rFonts w:ascii="Verdana" w:hAnsi="Verdana" w:cs="Arial Unicode MS"/>
                <w:iCs/>
                <w:sz w:val="18"/>
                <w:szCs w:val="18"/>
              </w:rPr>
              <w:t>0</w:t>
            </w:r>
            <w:r w:rsidR="00AB4B2E" w:rsidRPr="00B268F8">
              <w:rPr>
                <w:rFonts w:ascii="Verdana" w:hAnsi="Verdana" w:cs="Arial Unicode MS"/>
                <w:iCs/>
                <w:sz w:val="18"/>
                <w:szCs w:val="18"/>
              </w:rPr>
              <w:t xml:space="preserve">% </w:t>
            </w:r>
          </w:p>
        </w:tc>
      </w:tr>
    </w:tbl>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BC56C1" w:rsidRPr="006737D6" w:rsidRDefault="006737D6" w:rsidP="00473FA0">
      <w:pPr>
        <w:pStyle w:val="Tekstpodstawowy"/>
        <w:numPr>
          <w:ilvl w:val="0"/>
          <w:numId w:val="25"/>
        </w:numPr>
        <w:tabs>
          <w:tab w:val="left" w:pos="284"/>
          <w:tab w:val="left" w:pos="426"/>
        </w:tabs>
        <w:spacing w:line="360" w:lineRule="auto"/>
        <w:ind w:left="284" w:hanging="284"/>
        <w:jc w:val="both"/>
        <w:rPr>
          <w:rFonts w:ascii="Verdana" w:hAnsi="Verdana" w:cs="Arial Unicode MS"/>
          <w:b w:val="0"/>
          <w:sz w:val="18"/>
          <w:szCs w:val="18"/>
        </w:rPr>
      </w:pPr>
      <w:r w:rsidRPr="006737D6">
        <w:rPr>
          <w:rFonts w:ascii="Verdana" w:hAnsi="Verdana" w:cs="Arial Unicode MS"/>
          <w:b w:val="0"/>
          <w:sz w:val="18"/>
          <w:szCs w:val="18"/>
        </w:rPr>
        <w:t>Opis sposobu oceny wg kryterium:</w:t>
      </w:r>
    </w:p>
    <w:p w:rsidR="00B63A3B" w:rsidRPr="00B63A3B" w:rsidRDefault="00AB4B2E" w:rsidP="006737D6">
      <w:pPr>
        <w:pStyle w:val="Tekstpodstawowy"/>
        <w:tabs>
          <w:tab w:val="left" w:pos="426"/>
          <w:tab w:val="left" w:pos="567"/>
        </w:tabs>
        <w:spacing w:line="360" w:lineRule="auto"/>
        <w:ind w:left="426"/>
        <w:jc w:val="both"/>
        <w:rPr>
          <w:rFonts w:ascii="Verdana" w:hAnsi="Verdana" w:cs="Arial Unicode MS"/>
          <w:b w:val="0"/>
          <w:color w:val="C00000"/>
          <w:sz w:val="18"/>
          <w:szCs w:val="18"/>
        </w:rPr>
      </w:pPr>
      <w:r w:rsidRPr="00D4394C">
        <w:rPr>
          <w:rFonts w:ascii="Verdana" w:hAnsi="Verdana" w:cs="Arial Unicode MS"/>
          <w:sz w:val="18"/>
          <w:szCs w:val="18"/>
        </w:rPr>
        <w:t>„Cena</w:t>
      </w:r>
      <w:r w:rsidR="00C732E1" w:rsidRPr="00D4394C">
        <w:rPr>
          <w:rFonts w:ascii="Verdana" w:hAnsi="Verdana" w:cs="Arial Unicode MS"/>
          <w:sz w:val="18"/>
          <w:szCs w:val="18"/>
        </w:rPr>
        <w:t xml:space="preserve"> oferty</w:t>
      </w:r>
      <w:r w:rsidR="00BC56C1" w:rsidRPr="00D4394C">
        <w:rPr>
          <w:rFonts w:ascii="Verdana" w:hAnsi="Verdana" w:cs="Arial Unicode MS"/>
          <w:sz w:val="18"/>
          <w:szCs w:val="18"/>
        </w:rPr>
        <w:t xml:space="preserve"> (c)</w:t>
      </w:r>
      <w:r w:rsidRPr="00D4394C">
        <w:rPr>
          <w:rFonts w:ascii="Verdana" w:hAnsi="Verdana" w:cs="Arial Unicode MS"/>
          <w:sz w:val="18"/>
          <w:szCs w:val="18"/>
        </w:rPr>
        <w:t>”</w:t>
      </w:r>
      <w:r w:rsidRPr="00D4394C">
        <w:rPr>
          <w:rFonts w:ascii="Verdana" w:hAnsi="Verdana" w:cs="Arial Unicode MS"/>
          <w:b w:val="0"/>
          <w:sz w:val="18"/>
          <w:szCs w:val="18"/>
        </w:rPr>
        <w:t xml:space="preserve"> </w:t>
      </w:r>
      <w:r w:rsidR="00C732E1" w:rsidRPr="00D4394C">
        <w:rPr>
          <w:rFonts w:ascii="Verdana" w:hAnsi="Verdana" w:cs="Arial Unicode MS"/>
          <w:b w:val="0"/>
          <w:sz w:val="18"/>
          <w:szCs w:val="18"/>
        </w:rPr>
        <w:t xml:space="preserve">- </w:t>
      </w:r>
      <w:r w:rsidR="00B63A3B" w:rsidRPr="00D4394C">
        <w:rPr>
          <w:rFonts w:ascii="Verdana" w:hAnsi="Verdana" w:cs="Arial Unicode MS"/>
          <w:b w:val="0"/>
          <w:sz w:val="18"/>
          <w:szCs w:val="18"/>
        </w:rPr>
        <w:t>zostanie obliczona, z dokładnością do dwóch miejsc po przecinku, w</w:t>
      </w:r>
      <w:r w:rsidR="00BC56C1" w:rsidRPr="00D4394C">
        <w:rPr>
          <w:rFonts w:ascii="Verdana" w:hAnsi="Verdana" w:cs="Arial Unicode MS"/>
          <w:b w:val="0"/>
          <w:sz w:val="18"/>
          <w:szCs w:val="18"/>
        </w:rPr>
        <w:t> </w:t>
      </w:r>
      <w:r w:rsidR="00B63A3B" w:rsidRPr="00D4394C">
        <w:rPr>
          <w:rFonts w:ascii="Verdana" w:hAnsi="Verdana" w:cs="Arial Unicode MS"/>
          <w:b w:val="0"/>
          <w:sz w:val="18"/>
          <w:szCs w:val="18"/>
        </w:rPr>
        <w:t>następujący sposób:</w:t>
      </w:r>
    </w:p>
    <w:p w:rsidR="00AB4B2E" w:rsidRPr="00B268F8" w:rsidRDefault="00AB4B2E" w:rsidP="00BC56C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sidR="00375333">
        <w:rPr>
          <w:rFonts w:ascii="Verdana" w:hAnsi="Verdana" w:cs="Arial Unicode MS"/>
          <w:bCs/>
          <w:iCs/>
          <w:sz w:val="18"/>
          <w:szCs w:val="18"/>
        </w:rPr>
        <w:t>10</w:t>
      </w:r>
      <w:r>
        <w:rPr>
          <w:rFonts w:ascii="Verdana" w:hAnsi="Verdana" w:cs="Arial Unicode MS"/>
          <w:bCs/>
          <w:iCs/>
          <w:sz w:val="18"/>
          <w:szCs w:val="18"/>
        </w:rPr>
        <w:t>0</w:t>
      </w:r>
      <w:r w:rsidRPr="00B268F8">
        <w:rPr>
          <w:rFonts w:ascii="Verdana" w:hAnsi="Verdana" w:cs="Arial Unicode MS"/>
          <w:bCs/>
          <w:iCs/>
          <w:sz w:val="18"/>
          <w:szCs w:val="18"/>
        </w:rPr>
        <w:t>pkt</w:t>
      </w:r>
    </w:p>
    <w:p w:rsidR="00AB4B2E" w:rsidRPr="00B268F8" w:rsidRDefault="00AB4B2E" w:rsidP="00BC56C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C732E1" w:rsidRDefault="00C732E1" w:rsidP="00CA3A91">
      <w:pPr>
        <w:pStyle w:val="Tekstpodstawowywcity"/>
        <w:tabs>
          <w:tab w:val="left" w:pos="851"/>
        </w:tabs>
        <w:spacing w:line="360" w:lineRule="auto"/>
        <w:ind w:left="426" w:firstLine="0"/>
        <w:jc w:val="left"/>
        <w:rPr>
          <w:rFonts w:ascii="Verdana" w:hAnsi="Verdana" w:cs="Arial Unicode MS"/>
          <w:b w:val="0"/>
          <w:sz w:val="18"/>
          <w:szCs w:val="18"/>
        </w:rPr>
      </w:pPr>
      <w:r>
        <w:rPr>
          <w:rFonts w:ascii="Verdana" w:hAnsi="Verdana" w:cs="Arial Unicode MS"/>
          <w:b w:val="0"/>
          <w:sz w:val="18"/>
          <w:szCs w:val="18"/>
        </w:rPr>
        <w:t>C</w:t>
      </w:r>
      <w:r>
        <w:rPr>
          <w:rFonts w:ascii="Verdana" w:hAnsi="Verdana" w:cs="Arial Unicode MS"/>
          <w:b w:val="0"/>
          <w:sz w:val="18"/>
          <w:szCs w:val="18"/>
        </w:rPr>
        <w:tab/>
      </w:r>
      <w:r w:rsidR="00CA3A91">
        <w:rPr>
          <w:rFonts w:ascii="Verdana" w:hAnsi="Verdana" w:cs="Arial Unicode MS"/>
          <w:b w:val="0"/>
          <w:sz w:val="18"/>
          <w:szCs w:val="18"/>
        </w:rPr>
        <w:tab/>
      </w:r>
      <w:r>
        <w:rPr>
          <w:rFonts w:ascii="Verdana" w:hAnsi="Verdana" w:cs="Arial Unicode MS"/>
          <w:b w:val="0"/>
          <w:sz w:val="18"/>
          <w:szCs w:val="18"/>
        </w:rPr>
        <w:t>- liczba punktów za kryterium „Cena oferty” przyznana ocenianej ofercie</w:t>
      </w:r>
    </w:p>
    <w:p w:rsidR="00AB4B2E" w:rsidRPr="00B268F8" w:rsidRDefault="00AB4B2E" w:rsidP="00BC56C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Pr>
          <w:rFonts w:ascii="Verdana" w:hAnsi="Verdana" w:cs="Arial Unicode MS"/>
          <w:b w:val="0"/>
          <w:sz w:val="18"/>
          <w:szCs w:val="18"/>
        </w:rPr>
        <w:tab/>
      </w:r>
      <w:r w:rsidRPr="00B268F8">
        <w:rPr>
          <w:rFonts w:ascii="Verdana" w:hAnsi="Verdana" w:cs="Arial Unicode MS"/>
          <w:b w:val="0"/>
          <w:sz w:val="18"/>
          <w:szCs w:val="18"/>
        </w:rPr>
        <w:t xml:space="preserve">- </w:t>
      </w:r>
      <w:r w:rsidR="00C732E1">
        <w:rPr>
          <w:rFonts w:ascii="Verdana" w:hAnsi="Verdana" w:cs="Arial Unicode MS"/>
          <w:b w:val="0"/>
          <w:sz w:val="18"/>
          <w:szCs w:val="18"/>
        </w:rPr>
        <w:t>najniższa cena spośród ocenianych ofert</w:t>
      </w:r>
    </w:p>
    <w:p w:rsidR="00AB4B2E" w:rsidRDefault="00AB4B2E" w:rsidP="00BC56C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Pr="002D290F">
        <w:rPr>
          <w:rFonts w:ascii="Verdana" w:hAnsi="Verdana" w:cs="Arial Unicode MS"/>
          <w:b w:val="0"/>
          <w:iCs/>
          <w:sz w:val="18"/>
          <w:szCs w:val="18"/>
        </w:rPr>
        <w:tab/>
        <w:t>- cena oferty ocenianej</w:t>
      </w:r>
    </w:p>
    <w:p w:rsidR="00A874FF" w:rsidRPr="00A874FF" w:rsidRDefault="001B4C96" w:rsidP="00473FA0">
      <w:pPr>
        <w:pStyle w:val="Akapitzlist"/>
        <w:numPr>
          <w:ilvl w:val="0"/>
          <w:numId w:val="25"/>
        </w:numPr>
        <w:autoSpaceDE w:val="0"/>
        <w:autoSpaceDN w:val="0"/>
        <w:adjustRightInd w:val="0"/>
        <w:spacing w:line="360" w:lineRule="auto"/>
        <w:ind w:left="284" w:hanging="284"/>
        <w:jc w:val="both"/>
        <w:rPr>
          <w:rFonts w:ascii="Verdana" w:hAnsi="Verdana" w:cs="Arial"/>
          <w:sz w:val="18"/>
          <w:szCs w:val="18"/>
        </w:rPr>
      </w:pPr>
      <w:r w:rsidRPr="00A874FF">
        <w:rPr>
          <w:rFonts w:ascii="Verdana" w:hAnsi="Verdana" w:cs="Arial"/>
          <w:bCs/>
          <w:sz w:val="18"/>
          <w:szCs w:val="18"/>
        </w:rPr>
        <w:t xml:space="preserve">Jeżeli nie można wybrać najkorzystniejszej oferty </w:t>
      </w:r>
      <w:r w:rsidR="00A874FF" w:rsidRPr="00A874FF">
        <w:rPr>
          <w:rFonts w:ascii="Verdana" w:hAnsi="Verdana" w:cs="Arial"/>
          <w:sz w:val="18"/>
          <w:szCs w:val="18"/>
        </w:rPr>
        <w:t>ze względu na to, że zostały złożone oferty o</w:t>
      </w:r>
      <w:r w:rsidR="00A874FF">
        <w:rPr>
          <w:rFonts w:ascii="Verdana" w:hAnsi="Verdana" w:cs="Arial"/>
          <w:sz w:val="18"/>
          <w:szCs w:val="18"/>
        </w:rPr>
        <w:t> </w:t>
      </w:r>
      <w:r w:rsidR="00A874FF" w:rsidRPr="00A874FF">
        <w:rPr>
          <w:rFonts w:ascii="Verdana" w:hAnsi="Verdana" w:cs="Arial"/>
          <w:sz w:val="18"/>
          <w:szCs w:val="18"/>
        </w:rPr>
        <w:t>takiej samej cenie, Zamawiający wezwie Wykonawców, którzy złożyli te oferty, do złożenia w</w:t>
      </w:r>
      <w:r w:rsidR="00A874FF">
        <w:rPr>
          <w:rFonts w:ascii="Verdana" w:hAnsi="Verdana" w:cs="Arial"/>
          <w:sz w:val="18"/>
          <w:szCs w:val="18"/>
        </w:rPr>
        <w:t> </w:t>
      </w:r>
      <w:r w:rsidR="00A874FF" w:rsidRPr="00A874FF">
        <w:rPr>
          <w:rFonts w:ascii="Verdana" w:hAnsi="Verdana" w:cs="Arial"/>
          <w:sz w:val="18"/>
          <w:szCs w:val="18"/>
        </w:rPr>
        <w:t>terminie określonym przez Zamawiającego ofert dodatkowych.</w:t>
      </w:r>
    </w:p>
    <w:p w:rsidR="00AB4B2E" w:rsidRPr="002D290F" w:rsidRDefault="00AB4B2E" w:rsidP="00473FA0">
      <w:pPr>
        <w:pStyle w:val="Tekstpodstawowywcity"/>
        <w:numPr>
          <w:ilvl w:val="0"/>
          <w:numId w:val="25"/>
        </w:numPr>
        <w:tabs>
          <w:tab w:val="left" w:pos="283"/>
        </w:tabs>
        <w:spacing w:line="360" w:lineRule="auto"/>
        <w:ind w:left="284" w:hanging="284"/>
        <w:rPr>
          <w:rFonts w:ascii="Verdana" w:hAnsi="Verdana" w:cs="Arial Unicode MS"/>
          <w:b w:val="0"/>
          <w:iCs/>
          <w:sz w:val="18"/>
          <w:szCs w:val="18"/>
        </w:rPr>
      </w:pPr>
      <w:r w:rsidRPr="002D290F">
        <w:rPr>
          <w:rFonts w:ascii="Verdana" w:hAnsi="Verdana" w:cs="Arial Unicode MS"/>
          <w:b w:val="0"/>
          <w:iCs/>
          <w:sz w:val="18"/>
          <w:szCs w:val="18"/>
        </w:rPr>
        <w:t>Oceny komisji przetargowej zostaną wpisane do protokołu.</w:t>
      </w:r>
    </w:p>
    <w:p w:rsidR="00AB4B2E" w:rsidRDefault="00AB4B2E" w:rsidP="00473FA0">
      <w:pPr>
        <w:pStyle w:val="Akapitzlist"/>
        <w:numPr>
          <w:ilvl w:val="0"/>
          <w:numId w:val="25"/>
        </w:numPr>
        <w:tabs>
          <w:tab w:val="left" w:pos="142"/>
        </w:tabs>
        <w:spacing w:line="360" w:lineRule="auto"/>
        <w:ind w:left="284" w:hanging="284"/>
        <w:jc w:val="both"/>
        <w:rPr>
          <w:rFonts w:ascii="Verdana" w:hAnsi="Verdana" w:cs="Arial Unicode MS"/>
          <w:iCs/>
          <w:sz w:val="18"/>
          <w:szCs w:val="18"/>
        </w:rPr>
      </w:pPr>
      <w:r w:rsidRPr="00473FA0">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w:t>
      </w:r>
      <w:r w:rsidR="006737D6" w:rsidRPr="00473FA0">
        <w:rPr>
          <w:rFonts w:ascii="Verdana" w:hAnsi="Verdana" w:cs="Arial Unicode MS"/>
          <w:iCs/>
          <w:sz w:val="18"/>
          <w:szCs w:val="18"/>
        </w:rPr>
        <w:t xml:space="preserve"> oparciu o podane wyżej kryterium</w:t>
      </w:r>
      <w:r w:rsidRPr="00473FA0">
        <w:rPr>
          <w:rFonts w:ascii="Verdana" w:hAnsi="Verdana" w:cs="Arial Unicode MS"/>
          <w:iCs/>
          <w:sz w:val="18"/>
          <w:szCs w:val="18"/>
        </w:rPr>
        <w:t xml:space="preserve"> oceny ofert.</w:t>
      </w:r>
    </w:p>
    <w:p w:rsidR="00377C5D" w:rsidRPr="00A874FF" w:rsidRDefault="00377C5D" w:rsidP="00377C5D">
      <w:pPr>
        <w:pStyle w:val="Default"/>
        <w:numPr>
          <w:ilvl w:val="0"/>
          <w:numId w:val="25"/>
        </w:numPr>
        <w:spacing w:line="360" w:lineRule="auto"/>
        <w:ind w:left="284" w:hanging="284"/>
        <w:jc w:val="both"/>
        <w:rPr>
          <w:rFonts w:ascii="Verdana" w:hAnsi="Verdana"/>
          <w:color w:val="auto"/>
          <w:sz w:val="18"/>
          <w:szCs w:val="18"/>
        </w:rPr>
      </w:pPr>
      <w:r w:rsidRPr="00A874FF">
        <w:rPr>
          <w:rFonts w:ascii="Verdana" w:hAnsi="Verdana"/>
          <w:color w:val="auto"/>
          <w:sz w:val="18"/>
          <w:szCs w:val="18"/>
        </w:rPr>
        <w:t xml:space="preserve">Mając na uwadze art. 91 ust. 2a ustawy </w:t>
      </w:r>
      <w:r>
        <w:rPr>
          <w:rFonts w:ascii="Verdana" w:hAnsi="Verdana"/>
          <w:color w:val="auto"/>
          <w:sz w:val="18"/>
          <w:szCs w:val="18"/>
        </w:rPr>
        <w:t xml:space="preserve">Pzp </w:t>
      </w:r>
      <w:r w:rsidRPr="00A874FF">
        <w:rPr>
          <w:rFonts w:ascii="Verdana" w:hAnsi="Verdana"/>
          <w:color w:val="auto"/>
          <w:sz w:val="18"/>
          <w:szCs w:val="18"/>
        </w:rPr>
        <w:t xml:space="preserve">Zamawiający informuje, iż z uwagi na ustalone standardy jakościowe odnoszące się do wszystkich istotnych cech przedmiotu zamówienia, które zostały wskazane w opisie przedmiotu zamówienia, oraz brak jakichkolwiek kosztów cyklu życia Zamawiający uprawniony jest do zastosowania ceny, jako jedynego kryterium wyboru oferty. Opis przedmiotu zamówienia jest tak precyzyjny, że bez względu na fakt, kto będzie wykonawcą przedmiotu zamówienia jedyną różnicą będą zaoferowane ceny (tzn. przedmiot zamówienia jest zestandaryzowany – identyczny, niezależnie od tego, który wykonawca go wykona). </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F667B">
      <w:pPr>
        <w:pStyle w:val="Teksttreci0"/>
        <w:numPr>
          <w:ilvl w:val="0"/>
          <w:numId w:val="26"/>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F667B">
      <w:pPr>
        <w:pStyle w:val="Teksttreci0"/>
        <w:numPr>
          <w:ilvl w:val="0"/>
          <w:numId w:val="26"/>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F667B">
      <w:pPr>
        <w:pStyle w:val="Teksttreci0"/>
        <w:numPr>
          <w:ilvl w:val="0"/>
          <w:numId w:val="26"/>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F667B">
      <w:pPr>
        <w:pStyle w:val="Teksttreci0"/>
        <w:numPr>
          <w:ilvl w:val="0"/>
          <w:numId w:val="26"/>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F667B">
      <w:pPr>
        <w:pStyle w:val="Teksttreci0"/>
        <w:numPr>
          <w:ilvl w:val="0"/>
          <w:numId w:val="26"/>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2F1D59">
      <w:pPr>
        <w:pStyle w:val="Teksttreci0"/>
        <w:shd w:val="clear" w:color="auto" w:fill="auto"/>
        <w:spacing w:before="0" w:after="0" w:line="360" w:lineRule="auto"/>
        <w:ind w:left="804"/>
        <w:jc w:val="both"/>
        <w:rPr>
          <w:rFonts w:ascii="Verdana" w:hAnsi="Verdana"/>
          <w:sz w:val="18"/>
          <w:szCs w:val="18"/>
        </w:rPr>
      </w:pPr>
      <w:r w:rsidRPr="007C2B81">
        <w:rPr>
          <w:rFonts w:ascii="Verdana" w:hAnsi="Verdana"/>
          <w:sz w:val="18"/>
          <w:szCs w:val="18"/>
        </w:rPr>
        <w:t>- podając uzasadnienie faktyczne i prawne.</w:t>
      </w:r>
    </w:p>
    <w:p w:rsidR="00AB4B2E" w:rsidRPr="00915522" w:rsidRDefault="00AB4B2E" w:rsidP="00CF667B">
      <w:pPr>
        <w:pStyle w:val="Tekstpodstawowy"/>
        <w:numPr>
          <w:ilvl w:val="0"/>
          <w:numId w:val="25"/>
        </w:numPr>
        <w:tabs>
          <w:tab w:val="left" w:pos="0"/>
          <w:tab w:val="left" w:pos="284"/>
          <w:tab w:val="left" w:pos="5272"/>
        </w:tabs>
        <w:suppressAutoHyphens w:val="0"/>
        <w:spacing w:line="360" w:lineRule="auto"/>
        <w:ind w:left="284" w:hanging="284"/>
        <w:jc w:val="both"/>
        <w:rPr>
          <w:rFonts w:ascii="Verdana" w:hAnsi="Verdana" w:cs="Arial Unicode MS"/>
          <w:b w:val="0"/>
          <w:sz w:val="18"/>
          <w:szCs w:val="18"/>
        </w:rPr>
      </w:pPr>
      <w:r w:rsidRPr="00915522">
        <w:rPr>
          <w:rFonts w:ascii="Verdana" w:hAnsi="Verdana" w:cs="Arial Unicode MS"/>
          <w:b w:val="0"/>
          <w:sz w:val="18"/>
          <w:szCs w:val="18"/>
        </w:rPr>
        <w:t>Zamawiający udostępni informacje, o których mowa w ust. 1 pkt 1 i 5 powyżej na stronie</w:t>
      </w:r>
      <w:r w:rsidRPr="00915522">
        <w:rPr>
          <w:rFonts w:ascii="Verdana" w:hAnsi="Verdana" w:cs="Arial Unicode MS"/>
          <w:b w:val="0"/>
          <w:bCs/>
          <w:sz w:val="18"/>
          <w:szCs w:val="18"/>
        </w:rPr>
        <w:t xml:space="preserve"> internetowej</w:t>
      </w:r>
      <w:r w:rsidRPr="00915522">
        <w:rPr>
          <w:rFonts w:ascii="Verdana" w:hAnsi="Verdana" w:cs="Arial Unicode MS"/>
          <w:b w:val="0"/>
          <w:sz w:val="18"/>
          <w:szCs w:val="18"/>
        </w:rPr>
        <w:t xml:space="preserve"> Urzędu Miasta Jedlina-Zdrój </w:t>
      </w:r>
      <w:hyperlink r:id="rId15" w:history="1">
        <w:r w:rsidR="00915522" w:rsidRPr="00915522">
          <w:rPr>
            <w:rStyle w:val="Hipercze"/>
            <w:rFonts w:ascii="Verdana" w:hAnsi="Verdana"/>
            <w:b w:val="0"/>
            <w:sz w:val="18"/>
            <w:szCs w:val="18"/>
          </w:rPr>
          <w:t>bip.jedlinazdroj.eu</w:t>
        </w:r>
      </w:hyperlink>
      <w:r w:rsidRPr="00915522">
        <w:rPr>
          <w:rFonts w:ascii="Verdana" w:hAnsi="Verdana" w:cs="Arial Unicode MS"/>
          <w:b w:val="0"/>
          <w:sz w:val="18"/>
          <w:szCs w:val="18"/>
        </w:rPr>
        <w:t>, 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w:t>
      </w:r>
      <w:r w:rsidR="00944D77">
        <w:rPr>
          <w:rFonts w:ascii="Verdana" w:hAnsi="Verdana" w:cs="Arial Unicode MS"/>
          <w:b/>
          <w:iCs/>
          <w:sz w:val="18"/>
          <w:szCs w:val="18"/>
          <w:highlight w:val="lightGray"/>
        </w:rPr>
        <w:t>II</w:t>
      </w:r>
      <w:r w:rsidRPr="00165892">
        <w:rPr>
          <w:rFonts w:ascii="Verdana" w:hAnsi="Verdana" w:cs="Arial Unicode MS"/>
          <w:b/>
          <w:iCs/>
          <w:sz w:val="18"/>
          <w:szCs w:val="18"/>
          <w:highlight w:val="lightGray"/>
        </w:rPr>
        <w:t xml:space="preserve">I.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440D7F" w:rsidRDefault="00440D7F" w:rsidP="00440D7F">
      <w:pPr>
        <w:pStyle w:val="Tekstpodstawowy"/>
        <w:numPr>
          <w:ilvl w:val="0"/>
          <w:numId w:val="9"/>
        </w:numPr>
        <w:suppressAutoHyphens w:val="0"/>
        <w:spacing w:line="360" w:lineRule="auto"/>
        <w:ind w:left="284" w:hanging="284"/>
        <w:jc w:val="both"/>
        <w:rPr>
          <w:rFonts w:ascii="Verdana" w:hAnsi="Verdana"/>
          <w:b w:val="0"/>
          <w:sz w:val="18"/>
          <w:szCs w:val="18"/>
        </w:rPr>
      </w:pPr>
      <w:r>
        <w:rPr>
          <w:rFonts w:ascii="Verdana" w:hAnsi="Verdana"/>
          <w:b w:val="0"/>
          <w:sz w:val="18"/>
          <w:szCs w:val="18"/>
        </w:rPr>
        <w:t>Zamawiający podpisze umowę z Wykonawcą, który przedłoży najkorzystniejszą ofertę z punktu widzenia kryteriów przyjętych w niniejszej SIWZ.</w:t>
      </w:r>
    </w:p>
    <w:p w:rsidR="00440D7F" w:rsidRPr="0076726D" w:rsidRDefault="00440D7F" w:rsidP="00440D7F">
      <w:pPr>
        <w:pStyle w:val="Tekstpodstawowy"/>
        <w:numPr>
          <w:ilvl w:val="0"/>
          <w:numId w:val="9"/>
        </w:numPr>
        <w:suppressAutoHyphens w:val="0"/>
        <w:spacing w:line="360" w:lineRule="auto"/>
        <w:ind w:left="284" w:hanging="284"/>
        <w:jc w:val="both"/>
        <w:rPr>
          <w:rFonts w:ascii="Verdana" w:hAnsi="Verdana"/>
          <w:sz w:val="18"/>
          <w:szCs w:val="18"/>
        </w:rPr>
      </w:pPr>
      <w:r w:rsidRPr="0076726D">
        <w:rPr>
          <w:rFonts w:ascii="Verdana" w:hAnsi="Verdana"/>
          <w:sz w:val="18"/>
          <w:szCs w:val="18"/>
        </w:rPr>
        <w:t xml:space="preserve">Wykonawca w terminie trzech dni od dnia otrzymania informacji o wyborze oferty najkorzystniejszej zobowiązany jest do przedstawienia Zamawiającemu do akceptacji projekt umowy </w:t>
      </w:r>
      <w:r w:rsidR="00F774D8">
        <w:rPr>
          <w:rFonts w:ascii="Verdana" w:hAnsi="Verdana"/>
          <w:sz w:val="18"/>
          <w:szCs w:val="18"/>
        </w:rPr>
        <w:t>kredytu</w:t>
      </w:r>
      <w:r w:rsidRPr="0076726D">
        <w:rPr>
          <w:rFonts w:ascii="Verdana" w:hAnsi="Verdana"/>
          <w:sz w:val="18"/>
          <w:szCs w:val="18"/>
        </w:rPr>
        <w:t xml:space="preserve"> uwzględniając</w:t>
      </w:r>
      <w:r w:rsidR="00F774D8">
        <w:rPr>
          <w:rFonts w:ascii="Verdana" w:hAnsi="Verdana"/>
          <w:sz w:val="18"/>
          <w:szCs w:val="18"/>
        </w:rPr>
        <w:t>y</w:t>
      </w:r>
      <w:r w:rsidRPr="0076726D">
        <w:rPr>
          <w:rFonts w:ascii="Verdana" w:hAnsi="Verdana"/>
          <w:sz w:val="18"/>
          <w:szCs w:val="18"/>
        </w:rPr>
        <w:t xml:space="preserve"> zapisy zawarte w Rozdziale II ust. </w:t>
      </w:r>
      <w:r w:rsidR="00581718">
        <w:rPr>
          <w:rFonts w:ascii="Verdana" w:hAnsi="Verdana"/>
          <w:sz w:val="18"/>
          <w:szCs w:val="18"/>
        </w:rPr>
        <w:t xml:space="preserve">2 i </w:t>
      </w:r>
      <w:r w:rsidRPr="0076726D">
        <w:rPr>
          <w:rFonts w:ascii="Verdana" w:hAnsi="Verdana"/>
          <w:sz w:val="18"/>
          <w:szCs w:val="18"/>
        </w:rPr>
        <w:t>3</w:t>
      </w:r>
      <w:r w:rsidR="00F06AE7">
        <w:rPr>
          <w:rFonts w:ascii="Verdana" w:hAnsi="Verdana"/>
          <w:sz w:val="18"/>
          <w:szCs w:val="18"/>
        </w:rPr>
        <w:t xml:space="preserve"> (Opis przedmiotu zamówienia)</w:t>
      </w:r>
      <w:r w:rsidRPr="0076726D">
        <w:rPr>
          <w:rFonts w:ascii="Verdana" w:hAnsi="Verdana"/>
          <w:sz w:val="18"/>
          <w:szCs w:val="18"/>
        </w:rPr>
        <w:t xml:space="preserve"> oraz </w:t>
      </w:r>
      <w:r>
        <w:rPr>
          <w:rFonts w:ascii="Verdana" w:hAnsi="Verdana"/>
          <w:sz w:val="18"/>
          <w:szCs w:val="18"/>
        </w:rPr>
        <w:t xml:space="preserve">zapisy </w:t>
      </w:r>
      <w:r w:rsidR="00F06AE7">
        <w:rPr>
          <w:rFonts w:ascii="Verdana" w:hAnsi="Verdana"/>
          <w:sz w:val="18"/>
          <w:szCs w:val="18"/>
        </w:rPr>
        <w:t>określone</w:t>
      </w:r>
      <w:r w:rsidRPr="0076726D">
        <w:rPr>
          <w:rFonts w:ascii="Verdana" w:hAnsi="Verdana"/>
          <w:sz w:val="18"/>
          <w:szCs w:val="18"/>
        </w:rPr>
        <w:t xml:space="preserve"> w Rozdziale </w:t>
      </w:r>
      <w:r>
        <w:rPr>
          <w:rFonts w:ascii="Verdana" w:hAnsi="Verdana"/>
          <w:sz w:val="18"/>
          <w:szCs w:val="18"/>
        </w:rPr>
        <w:t>X</w:t>
      </w:r>
      <w:r w:rsidRPr="0076726D">
        <w:rPr>
          <w:rFonts w:ascii="Verdana" w:hAnsi="Verdana"/>
          <w:sz w:val="18"/>
          <w:szCs w:val="18"/>
        </w:rPr>
        <w:t xml:space="preserve">IV SIWZ. Do projektu </w:t>
      </w:r>
      <w:r>
        <w:rPr>
          <w:rFonts w:ascii="Verdana" w:hAnsi="Verdana"/>
          <w:sz w:val="18"/>
          <w:szCs w:val="18"/>
        </w:rPr>
        <w:t>Wykonawca</w:t>
      </w:r>
      <w:r w:rsidRPr="0076726D">
        <w:rPr>
          <w:rFonts w:ascii="Verdana" w:hAnsi="Verdana"/>
          <w:sz w:val="18"/>
          <w:szCs w:val="18"/>
        </w:rPr>
        <w:t xml:space="preserve"> dołączy wykaz</w:t>
      </w:r>
      <w:r w:rsidRPr="0076726D">
        <w:rPr>
          <w:rFonts w:ascii="Verdana" w:hAnsi="Verdana"/>
          <w:bCs/>
          <w:sz w:val="18"/>
          <w:szCs w:val="18"/>
        </w:rPr>
        <w:t xml:space="preserve"> </w:t>
      </w:r>
      <w:r w:rsidRPr="0076726D">
        <w:rPr>
          <w:rFonts w:ascii="Verdana" w:hAnsi="Verdana"/>
          <w:sz w:val="18"/>
          <w:szCs w:val="18"/>
        </w:rPr>
        <w:t>wszystkich dokumentów niezbędnych do uznania wniosku o kredyt za kompletny.</w:t>
      </w:r>
    </w:p>
    <w:p w:rsidR="00440D7F" w:rsidRDefault="00440D7F" w:rsidP="00440D7F">
      <w:pPr>
        <w:pStyle w:val="Tekstpodstawowy"/>
        <w:numPr>
          <w:ilvl w:val="0"/>
          <w:numId w:val="9"/>
        </w:numPr>
        <w:suppressAutoHyphens w:val="0"/>
        <w:spacing w:line="360" w:lineRule="auto"/>
        <w:ind w:left="284" w:hanging="284"/>
        <w:jc w:val="both"/>
        <w:rPr>
          <w:rFonts w:ascii="Verdana" w:hAnsi="Verdana"/>
          <w:b w:val="0"/>
          <w:sz w:val="18"/>
          <w:szCs w:val="18"/>
        </w:rPr>
      </w:pPr>
      <w:r>
        <w:rPr>
          <w:rFonts w:ascii="Verdana" w:hAnsi="Verdana"/>
          <w:b w:val="0"/>
          <w:sz w:val="18"/>
          <w:szCs w:val="18"/>
        </w:rPr>
        <w:t>O miejscu i terminie podpisania umowy Zamawiający powiadomi Wykonawcę w formie pisemnej.</w:t>
      </w:r>
    </w:p>
    <w:p w:rsidR="00AB4B2E" w:rsidRPr="000553DC" w:rsidRDefault="00AB4B2E" w:rsidP="00CF667B">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CF667B">
      <w:pPr>
        <w:numPr>
          <w:ilvl w:val="0"/>
          <w:numId w:val="9"/>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01A01" w:rsidRDefault="00AB4B2E" w:rsidP="00CF667B">
      <w:pPr>
        <w:numPr>
          <w:ilvl w:val="0"/>
          <w:numId w:val="9"/>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Jeżeli Wykonawca, którego oferta została wybrana, uchyla się od zawarcia umowy w sprawie zamówienia publicznego</w:t>
      </w:r>
      <w:r w:rsidR="00280282">
        <w:rPr>
          <w:rFonts w:ascii="Verdana" w:hAnsi="Verdana" w:cs="Arial Unicode MS"/>
          <w:sz w:val="18"/>
          <w:szCs w:val="18"/>
        </w:rPr>
        <w:t xml:space="preserve">, </w:t>
      </w:r>
      <w:r w:rsidRPr="00201A01">
        <w:rPr>
          <w:rFonts w:ascii="Verdana" w:hAnsi="Verdana" w:cs="Arial Unicode MS"/>
          <w:sz w:val="18"/>
          <w:szCs w:val="18"/>
        </w:rPr>
        <w:t>wówczas Zamawiający skorzysta z prawa wyboru kolejnej najkorzystniejszej spośród pozostałych ofert, bez przeprowadzania ich ponownego badania i</w:t>
      </w:r>
      <w:r w:rsidR="00280282">
        <w:rPr>
          <w:rFonts w:ascii="Verdana" w:hAnsi="Verdana" w:cs="Arial Unicode MS"/>
          <w:sz w:val="18"/>
          <w:szCs w:val="18"/>
        </w:rPr>
        <w:t> </w:t>
      </w:r>
      <w:r w:rsidRPr="00201A01">
        <w:rPr>
          <w:rFonts w:ascii="Verdana" w:hAnsi="Verdana" w:cs="Arial Unicode MS"/>
          <w:sz w:val="18"/>
          <w:szCs w:val="18"/>
        </w:rPr>
        <w:t>oceny, chyba że zachodzą przesłanki  unieważnienia postępowania, o których mowa w art. 93 ust.</w:t>
      </w:r>
      <w:r w:rsidR="00280282">
        <w:rPr>
          <w:rFonts w:ascii="Verdana" w:hAnsi="Verdana" w:cs="Arial Unicode MS"/>
          <w:sz w:val="18"/>
          <w:szCs w:val="18"/>
        </w:rPr>
        <w:t xml:space="preserve"> </w:t>
      </w:r>
      <w:r w:rsidRPr="00201A01">
        <w:rPr>
          <w:rFonts w:ascii="Verdana" w:hAnsi="Verdana" w:cs="Arial Unicode MS"/>
          <w:sz w:val="18"/>
          <w:szCs w:val="18"/>
        </w:rPr>
        <w: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E45FDA" w:rsidRDefault="00EA604A" w:rsidP="00CF667B">
      <w:pPr>
        <w:pStyle w:val="Akapitzlist"/>
        <w:numPr>
          <w:ilvl w:val="0"/>
          <w:numId w:val="9"/>
        </w:numPr>
        <w:tabs>
          <w:tab w:val="num" w:pos="284"/>
        </w:tabs>
        <w:suppressAutoHyphens w:val="0"/>
        <w:spacing w:line="360" w:lineRule="auto"/>
        <w:ind w:left="284" w:hanging="284"/>
        <w:jc w:val="both"/>
        <w:rPr>
          <w:rFonts w:ascii="Verdana" w:hAnsi="Verdana" w:cs="Arial Unicode MS"/>
          <w:color w:val="000000"/>
          <w:sz w:val="18"/>
          <w:szCs w:val="18"/>
        </w:rPr>
      </w:pPr>
      <w:r w:rsidRPr="00EA604A">
        <w:rPr>
          <w:rFonts w:ascii="Verdana" w:hAnsi="Verdana" w:cs="Arial"/>
          <w:sz w:val="18"/>
          <w:szCs w:val="18"/>
        </w:rPr>
        <w:t>W</w:t>
      </w:r>
      <w:r w:rsidRPr="00EA604A">
        <w:rPr>
          <w:rFonts w:ascii="Verdana" w:hAnsi="Verdana" w:cs="Arial"/>
          <w:spacing w:val="1"/>
          <w:sz w:val="18"/>
          <w:szCs w:val="18"/>
        </w:rPr>
        <w:t>y</w:t>
      </w:r>
      <w:r w:rsidRPr="00EA604A">
        <w:rPr>
          <w:rFonts w:ascii="Verdana" w:hAnsi="Verdana" w:cs="Arial"/>
          <w:spacing w:val="-3"/>
          <w:sz w:val="18"/>
          <w:szCs w:val="18"/>
        </w:rPr>
        <w:t>k</w:t>
      </w:r>
      <w:r w:rsidRPr="00EA604A">
        <w:rPr>
          <w:rFonts w:ascii="Verdana" w:hAnsi="Verdana" w:cs="Arial"/>
          <w:spacing w:val="1"/>
          <w:sz w:val="18"/>
          <w:szCs w:val="18"/>
        </w:rPr>
        <w:t>o</w:t>
      </w:r>
      <w:r w:rsidRPr="00EA604A">
        <w:rPr>
          <w:rFonts w:ascii="Verdana" w:hAnsi="Verdana" w:cs="Arial"/>
          <w:sz w:val="18"/>
          <w:szCs w:val="18"/>
        </w:rPr>
        <w:t>na</w:t>
      </w:r>
      <w:r w:rsidRPr="00EA604A">
        <w:rPr>
          <w:rFonts w:ascii="Verdana" w:hAnsi="Verdana" w:cs="Arial"/>
          <w:spacing w:val="1"/>
          <w:sz w:val="18"/>
          <w:szCs w:val="18"/>
        </w:rPr>
        <w:t>w</w:t>
      </w:r>
      <w:r w:rsidRPr="00EA604A">
        <w:rPr>
          <w:rFonts w:ascii="Verdana" w:hAnsi="Verdana" w:cs="Arial"/>
          <w:spacing w:val="-2"/>
          <w:sz w:val="18"/>
          <w:szCs w:val="18"/>
        </w:rPr>
        <w:t>c</w:t>
      </w:r>
      <w:r w:rsidRPr="00EA604A">
        <w:rPr>
          <w:rFonts w:ascii="Verdana" w:hAnsi="Verdana" w:cs="Arial"/>
          <w:sz w:val="18"/>
          <w:szCs w:val="18"/>
        </w:rPr>
        <w:t xml:space="preserve">y </w:t>
      </w:r>
      <w:r w:rsidRPr="00EA604A">
        <w:rPr>
          <w:rFonts w:ascii="Verdana" w:hAnsi="Verdana" w:cs="Arial"/>
          <w:spacing w:val="1"/>
          <w:sz w:val="18"/>
          <w:szCs w:val="18"/>
        </w:rPr>
        <w:t>w</w:t>
      </w:r>
      <w:r w:rsidRPr="00EA604A">
        <w:rPr>
          <w:rFonts w:ascii="Verdana" w:hAnsi="Verdana" w:cs="Arial"/>
          <w:spacing w:val="-2"/>
          <w:sz w:val="18"/>
          <w:szCs w:val="18"/>
        </w:rPr>
        <w:t>s</w:t>
      </w:r>
      <w:r w:rsidRPr="00EA604A">
        <w:rPr>
          <w:rFonts w:ascii="Verdana" w:hAnsi="Verdana" w:cs="Arial"/>
          <w:spacing w:val="2"/>
          <w:sz w:val="18"/>
          <w:szCs w:val="18"/>
        </w:rPr>
        <w:t>p</w:t>
      </w:r>
      <w:r w:rsidRPr="00EA604A">
        <w:rPr>
          <w:rFonts w:ascii="Verdana" w:hAnsi="Verdana" w:cs="Arial"/>
          <w:spacing w:val="-1"/>
          <w:sz w:val="18"/>
          <w:szCs w:val="18"/>
        </w:rPr>
        <w:t>ó</w:t>
      </w:r>
      <w:r w:rsidRPr="00EA604A">
        <w:rPr>
          <w:rFonts w:ascii="Verdana" w:hAnsi="Verdana" w:cs="Arial"/>
          <w:spacing w:val="1"/>
          <w:sz w:val="18"/>
          <w:szCs w:val="18"/>
        </w:rPr>
        <w:t>l</w:t>
      </w:r>
      <w:r w:rsidRPr="00EA604A">
        <w:rPr>
          <w:rFonts w:ascii="Verdana" w:hAnsi="Verdana" w:cs="Arial"/>
          <w:sz w:val="18"/>
          <w:szCs w:val="18"/>
        </w:rPr>
        <w:t>n</w:t>
      </w:r>
      <w:r w:rsidRPr="00EA604A">
        <w:rPr>
          <w:rFonts w:ascii="Verdana" w:hAnsi="Verdana" w:cs="Arial"/>
          <w:spacing w:val="-1"/>
          <w:sz w:val="18"/>
          <w:szCs w:val="18"/>
        </w:rPr>
        <w:t>i</w:t>
      </w:r>
      <w:r w:rsidRPr="00EA604A">
        <w:rPr>
          <w:rFonts w:ascii="Verdana" w:hAnsi="Verdana" w:cs="Arial"/>
          <w:sz w:val="18"/>
          <w:szCs w:val="18"/>
        </w:rPr>
        <w:t>e ub</w:t>
      </w:r>
      <w:r w:rsidRPr="00EA604A">
        <w:rPr>
          <w:rFonts w:ascii="Verdana" w:hAnsi="Verdana" w:cs="Arial"/>
          <w:spacing w:val="1"/>
          <w:sz w:val="18"/>
          <w:szCs w:val="18"/>
        </w:rPr>
        <w:t>i</w:t>
      </w:r>
      <w:r w:rsidRPr="00EA604A">
        <w:rPr>
          <w:rFonts w:ascii="Verdana" w:hAnsi="Verdana" w:cs="Arial"/>
          <w:spacing w:val="-1"/>
          <w:sz w:val="18"/>
          <w:szCs w:val="18"/>
        </w:rPr>
        <w:t>e</w:t>
      </w:r>
      <w:r w:rsidRPr="00EA604A">
        <w:rPr>
          <w:rFonts w:ascii="Verdana" w:hAnsi="Verdana" w:cs="Arial"/>
          <w:sz w:val="18"/>
          <w:szCs w:val="18"/>
        </w:rPr>
        <w:t>g</w:t>
      </w:r>
      <w:r w:rsidRPr="00EA604A">
        <w:rPr>
          <w:rFonts w:ascii="Verdana" w:hAnsi="Verdana" w:cs="Arial"/>
          <w:spacing w:val="2"/>
          <w:sz w:val="18"/>
          <w:szCs w:val="18"/>
        </w:rPr>
        <w:t>a</w:t>
      </w:r>
      <w:r w:rsidRPr="00EA604A">
        <w:rPr>
          <w:rFonts w:ascii="Verdana" w:hAnsi="Verdana" w:cs="Arial"/>
          <w:sz w:val="18"/>
          <w:szCs w:val="18"/>
        </w:rPr>
        <w:t>jący s</w:t>
      </w:r>
      <w:r w:rsidRPr="00EA604A">
        <w:rPr>
          <w:rFonts w:ascii="Verdana" w:hAnsi="Verdana" w:cs="Arial"/>
          <w:spacing w:val="1"/>
          <w:sz w:val="18"/>
          <w:szCs w:val="18"/>
        </w:rPr>
        <w:t>i</w:t>
      </w:r>
      <w:r w:rsidRPr="00EA604A">
        <w:rPr>
          <w:rFonts w:ascii="Verdana" w:hAnsi="Verdana" w:cs="Arial"/>
          <w:sz w:val="18"/>
          <w:szCs w:val="18"/>
        </w:rPr>
        <w:t>ę o ud</w:t>
      </w:r>
      <w:r w:rsidRPr="00EA604A">
        <w:rPr>
          <w:rFonts w:ascii="Verdana" w:hAnsi="Verdana" w:cs="Arial"/>
          <w:spacing w:val="-1"/>
          <w:sz w:val="18"/>
          <w:szCs w:val="18"/>
        </w:rPr>
        <w:t>z</w:t>
      </w:r>
      <w:r w:rsidRPr="00EA604A">
        <w:rPr>
          <w:rFonts w:ascii="Verdana" w:hAnsi="Verdana" w:cs="Arial"/>
          <w:spacing w:val="1"/>
          <w:sz w:val="18"/>
          <w:szCs w:val="18"/>
        </w:rPr>
        <w:t>ie</w:t>
      </w:r>
      <w:r w:rsidRPr="00EA604A">
        <w:rPr>
          <w:rFonts w:ascii="Verdana" w:hAnsi="Verdana" w:cs="Arial"/>
          <w:spacing w:val="-1"/>
          <w:sz w:val="18"/>
          <w:szCs w:val="18"/>
        </w:rPr>
        <w:t>l</w:t>
      </w:r>
      <w:r w:rsidRPr="00EA604A">
        <w:rPr>
          <w:rFonts w:ascii="Verdana" w:hAnsi="Verdana" w:cs="Arial"/>
          <w:spacing w:val="1"/>
          <w:sz w:val="18"/>
          <w:szCs w:val="18"/>
        </w:rPr>
        <w:t>e</w:t>
      </w:r>
      <w:r w:rsidRPr="00EA604A">
        <w:rPr>
          <w:rFonts w:ascii="Verdana" w:hAnsi="Verdana" w:cs="Arial"/>
          <w:sz w:val="18"/>
          <w:szCs w:val="18"/>
        </w:rPr>
        <w:t>n</w:t>
      </w:r>
      <w:r w:rsidRPr="00EA604A">
        <w:rPr>
          <w:rFonts w:ascii="Verdana" w:hAnsi="Verdana" w:cs="Arial"/>
          <w:spacing w:val="-1"/>
          <w:sz w:val="18"/>
          <w:szCs w:val="18"/>
        </w:rPr>
        <w:t>i</w:t>
      </w:r>
      <w:r w:rsidRPr="00EA604A">
        <w:rPr>
          <w:rFonts w:ascii="Verdana" w:hAnsi="Verdana" w:cs="Arial"/>
          <w:sz w:val="18"/>
          <w:szCs w:val="18"/>
        </w:rPr>
        <w:t xml:space="preserve">e </w:t>
      </w:r>
      <w:r w:rsidRPr="00EA604A">
        <w:rPr>
          <w:rFonts w:ascii="Verdana" w:hAnsi="Verdana" w:cs="Arial"/>
          <w:spacing w:val="-1"/>
          <w:sz w:val="18"/>
          <w:szCs w:val="18"/>
        </w:rPr>
        <w:t>z</w:t>
      </w:r>
      <w:r w:rsidRPr="00EA604A">
        <w:rPr>
          <w:rFonts w:ascii="Verdana" w:hAnsi="Verdana" w:cs="Arial"/>
          <w:sz w:val="18"/>
          <w:szCs w:val="18"/>
        </w:rPr>
        <w:t>am</w:t>
      </w:r>
      <w:r w:rsidRPr="00EA604A">
        <w:rPr>
          <w:rFonts w:ascii="Verdana" w:hAnsi="Verdana" w:cs="Arial"/>
          <w:spacing w:val="2"/>
          <w:sz w:val="18"/>
          <w:szCs w:val="18"/>
        </w:rPr>
        <w:t>ó</w:t>
      </w:r>
      <w:r w:rsidRPr="00EA604A">
        <w:rPr>
          <w:rFonts w:ascii="Verdana" w:hAnsi="Verdana" w:cs="Arial"/>
          <w:spacing w:val="-1"/>
          <w:sz w:val="18"/>
          <w:szCs w:val="18"/>
        </w:rPr>
        <w:t>w</w:t>
      </w:r>
      <w:r w:rsidRPr="00EA604A">
        <w:rPr>
          <w:rFonts w:ascii="Verdana" w:hAnsi="Verdana" w:cs="Arial"/>
          <w:spacing w:val="1"/>
          <w:sz w:val="18"/>
          <w:szCs w:val="18"/>
        </w:rPr>
        <w:t>i</w:t>
      </w:r>
      <w:r w:rsidRPr="00EA604A">
        <w:rPr>
          <w:rFonts w:ascii="Verdana" w:hAnsi="Verdana" w:cs="Arial"/>
          <w:spacing w:val="-1"/>
          <w:sz w:val="18"/>
          <w:szCs w:val="18"/>
        </w:rPr>
        <w:t>e</w:t>
      </w:r>
      <w:r w:rsidRPr="00EA604A">
        <w:rPr>
          <w:rFonts w:ascii="Verdana" w:hAnsi="Verdana" w:cs="Arial"/>
          <w:sz w:val="18"/>
          <w:szCs w:val="18"/>
        </w:rPr>
        <w:t>n</w:t>
      </w:r>
      <w:r w:rsidRPr="00EA604A">
        <w:rPr>
          <w:rFonts w:ascii="Verdana" w:hAnsi="Verdana" w:cs="Arial"/>
          <w:spacing w:val="1"/>
          <w:sz w:val="18"/>
          <w:szCs w:val="18"/>
        </w:rPr>
        <w:t>i</w:t>
      </w:r>
      <w:r w:rsidRPr="00EA604A">
        <w:rPr>
          <w:rFonts w:ascii="Verdana" w:hAnsi="Verdana" w:cs="Arial"/>
          <w:sz w:val="18"/>
          <w:szCs w:val="18"/>
        </w:rPr>
        <w:t xml:space="preserve">a, </w:t>
      </w:r>
      <w:r w:rsidRPr="00EA604A">
        <w:rPr>
          <w:rFonts w:ascii="Verdana" w:hAnsi="Verdana" w:cs="Arial"/>
          <w:spacing w:val="-1"/>
          <w:sz w:val="18"/>
          <w:szCs w:val="18"/>
        </w:rPr>
        <w:t>k</w:t>
      </w:r>
      <w:r w:rsidRPr="00EA604A">
        <w:rPr>
          <w:rFonts w:ascii="Verdana" w:hAnsi="Verdana" w:cs="Arial"/>
          <w:sz w:val="18"/>
          <w:szCs w:val="18"/>
        </w:rPr>
        <w:t>tó</w:t>
      </w:r>
      <w:r w:rsidRPr="00EA604A">
        <w:rPr>
          <w:rFonts w:ascii="Verdana" w:hAnsi="Verdana" w:cs="Arial"/>
          <w:spacing w:val="1"/>
          <w:sz w:val="18"/>
          <w:szCs w:val="18"/>
        </w:rPr>
        <w:t>r</w:t>
      </w:r>
      <w:r w:rsidRPr="00EA604A">
        <w:rPr>
          <w:rFonts w:ascii="Verdana" w:hAnsi="Verdana" w:cs="Arial"/>
          <w:spacing w:val="-1"/>
          <w:sz w:val="18"/>
          <w:szCs w:val="18"/>
        </w:rPr>
        <w:t>y</w:t>
      </w:r>
      <w:r w:rsidRPr="00EA604A">
        <w:rPr>
          <w:rFonts w:ascii="Verdana" w:hAnsi="Verdana" w:cs="Arial"/>
          <w:sz w:val="18"/>
          <w:szCs w:val="18"/>
        </w:rPr>
        <w:t xml:space="preserve">ch </w:t>
      </w:r>
      <w:r w:rsidRPr="00EA604A">
        <w:rPr>
          <w:rFonts w:ascii="Verdana" w:hAnsi="Verdana" w:cs="Arial"/>
          <w:spacing w:val="1"/>
          <w:sz w:val="18"/>
          <w:szCs w:val="18"/>
        </w:rPr>
        <w:t>o</w:t>
      </w:r>
      <w:r w:rsidRPr="00EA604A">
        <w:rPr>
          <w:rFonts w:ascii="Verdana" w:hAnsi="Verdana" w:cs="Arial"/>
          <w:spacing w:val="-1"/>
          <w:sz w:val="18"/>
          <w:szCs w:val="18"/>
        </w:rPr>
        <w:t>f</w:t>
      </w:r>
      <w:r w:rsidRPr="00EA604A">
        <w:rPr>
          <w:rFonts w:ascii="Verdana" w:hAnsi="Verdana" w:cs="Arial"/>
          <w:spacing w:val="1"/>
          <w:sz w:val="18"/>
          <w:szCs w:val="18"/>
        </w:rPr>
        <w:t>e</w:t>
      </w:r>
      <w:r w:rsidRPr="00EA604A">
        <w:rPr>
          <w:rFonts w:ascii="Verdana" w:hAnsi="Verdana" w:cs="Arial"/>
          <w:spacing w:val="-1"/>
          <w:sz w:val="18"/>
          <w:szCs w:val="18"/>
        </w:rPr>
        <w:t>r</w:t>
      </w:r>
      <w:r w:rsidRPr="00EA604A">
        <w:rPr>
          <w:rFonts w:ascii="Verdana" w:hAnsi="Verdana" w:cs="Arial"/>
          <w:sz w:val="18"/>
          <w:szCs w:val="18"/>
        </w:rPr>
        <w:t xml:space="preserve">ta </w:t>
      </w:r>
      <w:r w:rsidRPr="00EA604A">
        <w:rPr>
          <w:rFonts w:ascii="Verdana" w:hAnsi="Verdana" w:cs="Arial"/>
          <w:spacing w:val="-1"/>
          <w:sz w:val="18"/>
          <w:szCs w:val="18"/>
        </w:rPr>
        <w:t>z</w:t>
      </w:r>
      <w:r w:rsidRPr="00EA604A">
        <w:rPr>
          <w:rFonts w:ascii="Verdana" w:hAnsi="Verdana" w:cs="Arial"/>
          <w:spacing w:val="1"/>
          <w:sz w:val="18"/>
          <w:szCs w:val="18"/>
        </w:rPr>
        <w:t>o</w:t>
      </w:r>
      <w:r w:rsidRPr="00EA604A">
        <w:rPr>
          <w:rFonts w:ascii="Verdana" w:hAnsi="Verdana" w:cs="Arial"/>
          <w:sz w:val="18"/>
          <w:szCs w:val="18"/>
        </w:rPr>
        <w:t>st</w:t>
      </w:r>
      <w:r w:rsidRPr="00EA604A">
        <w:rPr>
          <w:rFonts w:ascii="Verdana" w:hAnsi="Verdana" w:cs="Arial"/>
          <w:spacing w:val="-1"/>
          <w:sz w:val="18"/>
          <w:szCs w:val="18"/>
        </w:rPr>
        <w:t>a</w:t>
      </w:r>
      <w:r w:rsidRPr="00EA604A">
        <w:rPr>
          <w:rFonts w:ascii="Verdana" w:hAnsi="Verdana" w:cs="Arial"/>
          <w:spacing w:val="1"/>
          <w:sz w:val="18"/>
          <w:szCs w:val="18"/>
        </w:rPr>
        <w:t>ł</w:t>
      </w:r>
      <w:r w:rsidRPr="00EA604A">
        <w:rPr>
          <w:rFonts w:ascii="Verdana" w:hAnsi="Verdana" w:cs="Arial"/>
          <w:sz w:val="18"/>
          <w:szCs w:val="18"/>
        </w:rPr>
        <w:t>a u</w:t>
      </w:r>
      <w:r w:rsidRPr="00EA604A">
        <w:rPr>
          <w:rFonts w:ascii="Verdana" w:hAnsi="Verdana" w:cs="Arial"/>
          <w:spacing w:val="-1"/>
          <w:sz w:val="18"/>
          <w:szCs w:val="18"/>
        </w:rPr>
        <w:t>z</w:t>
      </w:r>
      <w:r w:rsidRPr="00EA604A">
        <w:rPr>
          <w:rFonts w:ascii="Verdana" w:hAnsi="Verdana" w:cs="Arial"/>
          <w:sz w:val="18"/>
          <w:szCs w:val="18"/>
        </w:rPr>
        <w:t xml:space="preserve">nana </w:t>
      </w:r>
      <w:r w:rsidRPr="00EA604A">
        <w:rPr>
          <w:rFonts w:ascii="Verdana" w:hAnsi="Verdana" w:cs="Arial"/>
          <w:spacing w:val="-1"/>
          <w:sz w:val="18"/>
          <w:szCs w:val="18"/>
        </w:rPr>
        <w:t>z</w:t>
      </w:r>
      <w:r w:rsidRPr="00EA604A">
        <w:rPr>
          <w:rFonts w:ascii="Verdana" w:hAnsi="Verdana" w:cs="Arial"/>
          <w:sz w:val="18"/>
          <w:szCs w:val="18"/>
        </w:rPr>
        <w:t>a najk</w:t>
      </w:r>
      <w:r w:rsidRPr="00EA604A">
        <w:rPr>
          <w:rFonts w:ascii="Verdana" w:hAnsi="Verdana" w:cs="Arial"/>
          <w:spacing w:val="1"/>
          <w:sz w:val="18"/>
          <w:szCs w:val="18"/>
        </w:rPr>
        <w:t>o</w:t>
      </w:r>
      <w:r w:rsidRPr="00EA604A">
        <w:rPr>
          <w:rFonts w:ascii="Verdana" w:hAnsi="Verdana" w:cs="Arial"/>
          <w:spacing w:val="-1"/>
          <w:sz w:val="18"/>
          <w:szCs w:val="18"/>
        </w:rPr>
        <w:t>rz</w:t>
      </w:r>
      <w:r w:rsidRPr="00EA604A">
        <w:rPr>
          <w:rFonts w:ascii="Verdana" w:hAnsi="Verdana" w:cs="Arial"/>
          <w:spacing w:val="1"/>
          <w:sz w:val="18"/>
          <w:szCs w:val="18"/>
        </w:rPr>
        <w:t>y</w:t>
      </w:r>
      <w:r w:rsidRPr="00EA604A">
        <w:rPr>
          <w:rFonts w:ascii="Verdana" w:hAnsi="Verdana" w:cs="Arial"/>
          <w:spacing w:val="-2"/>
          <w:sz w:val="18"/>
          <w:szCs w:val="18"/>
        </w:rPr>
        <w:t>s</w:t>
      </w:r>
      <w:r w:rsidRPr="00EA604A">
        <w:rPr>
          <w:rFonts w:ascii="Verdana" w:hAnsi="Verdana" w:cs="Arial"/>
          <w:sz w:val="18"/>
          <w:szCs w:val="18"/>
        </w:rPr>
        <w:t>t</w:t>
      </w:r>
      <w:r w:rsidRPr="00EA604A">
        <w:rPr>
          <w:rFonts w:ascii="Verdana" w:hAnsi="Verdana" w:cs="Arial"/>
          <w:spacing w:val="1"/>
          <w:sz w:val="18"/>
          <w:szCs w:val="18"/>
        </w:rPr>
        <w:t>ni</w:t>
      </w:r>
      <w:r w:rsidRPr="00EA604A">
        <w:rPr>
          <w:rFonts w:ascii="Verdana" w:hAnsi="Verdana" w:cs="Arial"/>
          <w:spacing w:val="-1"/>
          <w:sz w:val="18"/>
          <w:szCs w:val="18"/>
        </w:rPr>
        <w:t>e</w:t>
      </w:r>
      <w:r w:rsidRPr="00EA604A">
        <w:rPr>
          <w:rFonts w:ascii="Verdana" w:hAnsi="Verdana" w:cs="Arial"/>
          <w:sz w:val="18"/>
          <w:szCs w:val="18"/>
        </w:rPr>
        <w:t>js</w:t>
      </w:r>
      <w:r w:rsidRPr="00EA604A">
        <w:rPr>
          <w:rFonts w:ascii="Verdana" w:hAnsi="Verdana" w:cs="Arial"/>
          <w:spacing w:val="-1"/>
          <w:sz w:val="18"/>
          <w:szCs w:val="18"/>
        </w:rPr>
        <w:t>z</w:t>
      </w:r>
      <w:r w:rsidRPr="00EA604A">
        <w:rPr>
          <w:rFonts w:ascii="Verdana" w:hAnsi="Verdana" w:cs="Arial"/>
          <w:sz w:val="18"/>
          <w:szCs w:val="18"/>
        </w:rPr>
        <w:t>ą</w:t>
      </w:r>
      <w:r w:rsidRPr="00EA604A">
        <w:rPr>
          <w:rFonts w:ascii="Verdana" w:hAnsi="Verdana" w:cs="Arial"/>
          <w:spacing w:val="19"/>
          <w:sz w:val="18"/>
          <w:szCs w:val="18"/>
        </w:rPr>
        <w:t xml:space="preserve"> </w:t>
      </w:r>
      <w:r w:rsidRPr="00EA604A">
        <w:rPr>
          <w:rFonts w:ascii="Verdana" w:hAnsi="Verdana" w:cs="Arial"/>
          <w:sz w:val="18"/>
          <w:szCs w:val="18"/>
        </w:rPr>
        <w:t>są</w:t>
      </w:r>
      <w:r w:rsidRPr="00EA604A">
        <w:rPr>
          <w:rFonts w:ascii="Verdana" w:hAnsi="Verdana" w:cs="Arial"/>
          <w:spacing w:val="19"/>
          <w:sz w:val="18"/>
          <w:szCs w:val="18"/>
        </w:rPr>
        <w:t xml:space="preserve"> </w:t>
      </w:r>
      <w:r w:rsidRPr="00EA604A">
        <w:rPr>
          <w:rFonts w:ascii="Verdana" w:hAnsi="Verdana" w:cs="Arial"/>
          <w:spacing w:val="-1"/>
          <w:sz w:val="18"/>
          <w:szCs w:val="18"/>
        </w:rPr>
        <w:t>z</w:t>
      </w:r>
      <w:r w:rsidRPr="00EA604A">
        <w:rPr>
          <w:rFonts w:ascii="Verdana" w:hAnsi="Verdana" w:cs="Arial"/>
          <w:spacing w:val="1"/>
          <w:sz w:val="18"/>
          <w:szCs w:val="18"/>
        </w:rPr>
        <w:t>o</w:t>
      </w:r>
      <w:r w:rsidRPr="00EA604A">
        <w:rPr>
          <w:rFonts w:ascii="Verdana" w:hAnsi="Verdana" w:cs="Arial"/>
          <w:sz w:val="18"/>
          <w:szCs w:val="18"/>
        </w:rPr>
        <w:t>b</w:t>
      </w:r>
      <w:r w:rsidRPr="00EA604A">
        <w:rPr>
          <w:rFonts w:ascii="Verdana" w:hAnsi="Verdana" w:cs="Arial"/>
          <w:spacing w:val="-1"/>
          <w:sz w:val="18"/>
          <w:szCs w:val="18"/>
        </w:rPr>
        <w:t>o</w:t>
      </w:r>
      <w:r w:rsidRPr="00EA604A">
        <w:rPr>
          <w:rFonts w:ascii="Verdana" w:hAnsi="Verdana" w:cs="Arial"/>
          <w:spacing w:val="1"/>
          <w:sz w:val="18"/>
          <w:szCs w:val="18"/>
        </w:rPr>
        <w:t>wi</w:t>
      </w:r>
      <w:r w:rsidRPr="00EA604A">
        <w:rPr>
          <w:rFonts w:ascii="Verdana" w:hAnsi="Verdana" w:cs="Arial"/>
          <w:sz w:val="18"/>
          <w:szCs w:val="18"/>
        </w:rPr>
        <w:t>ą</w:t>
      </w:r>
      <w:r w:rsidRPr="00EA604A">
        <w:rPr>
          <w:rFonts w:ascii="Verdana" w:hAnsi="Verdana" w:cs="Arial"/>
          <w:spacing w:val="-1"/>
          <w:sz w:val="18"/>
          <w:szCs w:val="18"/>
        </w:rPr>
        <w:t>z</w:t>
      </w:r>
      <w:r w:rsidRPr="00EA604A">
        <w:rPr>
          <w:rFonts w:ascii="Verdana" w:hAnsi="Verdana" w:cs="Arial"/>
          <w:sz w:val="18"/>
          <w:szCs w:val="18"/>
        </w:rPr>
        <w:t>ani</w:t>
      </w:r>
      <w:r w:rsidRPr="00EA604A">
        <w:rPr>
          <w:rFonts w:ascii="Verdana" w:hAnsi="Verdana" w:cs="Arial"/>
          <w:spacing w:val="18"/>
          <w:sz w:val="18"/>
          <w:szCs w:val="18"/>
        </w:rPr>
        <w:t xml:space="preserve"> </w:t>
      </w:r>
      <w:r w:rsidRPr="00EA604A">
        <w:rPr>
          <w:rFonts w:ascii="Verdana" w:hAnsi="Verdana" w:cs="Arial"/>
          <w:sz w:val="18"/>
          <w:szCs w:val="18"/>
        </w:rPr>
        <w:t>d</w:t>
      </w:r>
      <w:r w:rsidRPr="00EA604A">
        <w:rPr>
          <w:rFonts w:ascii="Verdana" w:hAnsi="Verdana" w:cs="Arial"/>
          <w:spacing w:val="1"/>
          <w:sz w:val="18"/>
          <w:szCs w:val="18"/>
        </w:rPr>
        <w:t>o</w:t>
      </w:r>
      <w:r w:rsidRPr="00EA604A">
        <w:rPr>
          <w:rFonts w:ascii="Verdana" w:hAnsi="Verdana" w:cs="Arial"/>
          <w:sz w:val="18"/>
          <w:szCs w:val="18"/>
        </w:rPr>
        <w:t>st</w:t>
      </w:r>
      <w:r w:rsidRPr="00EA604A">
        <w:rPr>
          <w:rFonts w:ascii="Verdana" w:hAnsi="Verdana" w:cs="Arial"/>
          <w:spacing w:val="-1"/>
          <w:sz w:val="18"/>
          <w:szCs w:val="18"/>
        </w:rPr>
        <w:t>a</w:t>
      </w:r>
      <w:r w:rsidRPr="00EA604A">
        <w:rPr>
          <w:rFonts w:ascii="Verdana" w:hAnsi="Verdana" w:cs="Arial"/>
          <w:spacing w:val="1"/>
          <w:sz w:val="18"/>
          <w:szCs w:val="18"/>
        </w:rPr>
        <w:t>r</w:t>
      </w:r>
      <w:r w:rsidRPr="00EA604A">
        <w:rPr>
          <w:rFonts w:ascii="Verdana" w:hAnsi="Verdana" w:cs="Arial"/>
          <w:sz w:val="18"/>
          <w:szCs w:val="18"/>
        </w:rPr>
        <w:t>c</w:t>
      </w:r>
      <w:r w:rsidRPr="00EA604A">
        <w:rPr>
          <w:rFonts w:ascii="Verdana" w:hAnsi="Verdana" w:cs="Arial"/>
          <w:spacing w:val="-1"/>
          <w:sz w:val="18"/>
          <w:szCs w:val="18"/>
        </w:rPr>
        <w:t>zy</w:t>
      </w:r>
      <w:r w:rsidRPr="00EA604A">
        <w:rPr>
          <w:rFonts w:ascii="Verdana" w:hAnsi="Verdana" w:cs="Arial"/>
          <w:sz w:val="18"/>
          <w:szCs w:val="18"/>
        </w:rPr>
        <w:t>ć</w:t>
      </w:r>
      <w:r w:rsidRPr="00EA604A">
        <w:rPr>
          <w:rFonts w:ascii="Verdana" w:hAnsi="Verdana" w:cs="Arial"/>
          <w:spacing w:val="19"/>
          <w:sz w:val="18"/>
          <w:szCs w:val="18"/>
        </w:rPr>
        <w:t xml:space="preserve"> </w:t>
      </w:r>
      <w:r w:rsidR="00AB4B2E" w:rsidRPr="00EA604A">
        <w:rPr>
          <w:rFonts w:ascii="Verdana" w:hAnsi="Verdana" w:cs="Arial Unicode MS"/>
          <w:sz w:val="18"/>
          <w:szCs w:val="18"/>
        </w:rPr>
        <w:t>najpóźniej w dniu i przed podpisaniem umowy</w:t>
      </w:r>
      <w:r w:rsidRPr="00EA604A">
        <w:rPr>
          <w:rFonts w:ascii="Verdana" w:hAnsi="Verdana" w:cs="Arial Unicode MS"/>
          <w:sz w:val="18"/>
          <w:szCs w:val="18"/>
        </w:rPr>
        <w:t xml:space="preserve">- </w:t>
      </w:r>
      <w:r w:rsidR="00AB4B2E" w:rsidRPr="00EA604A">
        <w:rPr>
          <w:rFonts w:ascii="Verdana" w:hAnsi="Verdana"/>
          <w:color w:val="000000"/>
          <w:sz w:val="18"/>
          <w:szCs w:val="18"/>
        </w:rPr>
        <w:t>umowę regulującą współpracę tych Wykonawców</w:t>
      </w:r>
      <w:r>
        <w:rPr>
          <w:rFonts w:ascii="Verdana" w:hAnsi="Verdana"/>
          <w:color w:val="000000"/>
          <w:sz w:val="18"/>
          <w:szCs w:val="18"/>
        </w:rPr>
        <w:t>.</w:t>
      </w:r>
    </w:p>
    <w:p w:rsidR="0076726D" w:rsidRPr="0076726D" w:rsidRDefault="0076726D" w:rsidP="0076726D">
      <w:pPr>
        <w:pStyle w:val="Tekstpodstawowy"/>
        <w:suppressAutoHyphens w:val="0"/>
        <w:spacing w:line="360" w:lineRule="auto"/>
        <w:ind w:left="76"/>
        <w:jc w:val="both"/>
        <w:rPr>
          <w:rFonts w:ascii="Verdana" w:hAnsi="Verdana"/>
          <w:sz w:val="18"/>
          <w:szCs w:val="18"/>
        </w:rPr>
      </w:pPr>
      <w:r w:rsidRPr="0076726D">
        <w:rPr>
          <w:rFonts w:ascii="Verdana" w:hAnsi="Verdana" w:cs="Arial Unicode MS"/>
          <w:iCs/>
          <w:sz w:val="18"/>
          <w:szCs w:val="18"/>
          <w:highlight w:val="lightGray"/>
        </w:rPr>
        <w:t>Rozdział XIV. Istotne dla Stron postanowienia, które zostaną wprowadzone do treści umowy w sprawie zamówienia publicznego.</w:t>
      </w:r>
      <w:r w:rsidRPr="0076726D">
        <w:rPr>
          <w:rFonts w:ascii="Verdana" w:hAnsi="Verdana" w:cs="Arial Unicode MS"/>
          <w:iCs/>
          <w:sz w:val="18"/>
          <w:szCs w:val="18"/>
        </w:rPr>
        <w:t xml:space="preserve"> </w:t>
      </w:r>
    </w:p>
    <w:p w:rsidR="001F652F" w:rsidRPr="001F652F" w:rsidRDefault="001F652F" w:rsidP="00915522">
      <w:pPr>
        <w:pStyle w:val="Tekstpodstawowy"/>
        <w:numPr>
          <w:ilvl w:val="0"/>
          <w:numId w:val="49"/>
        </w:numPr>
        <w:spacing w:line="360" w:lineRule="auto"/>
        <w:ind w:left="284" w:hanging="284"/>
        <w:jc w:val="both"/>
        <w:rPr>
          <w:rFonts w:ascii="Verdana" w:hAnsi="Verdana"/>
          <w:b w:val="0"/>
          <w:sz w:val="18"/>
          <w:szCs w:val="18"/>
        </w:rPr>
      </w:pPr>
      <w:r w:rsidRPr="001F652F">
        <w:rPr>
          <w:rFonts w:ascii="Verdana" w:hAnsi="Verdana" w:cs="Arial"/>
          <w:b w:val="0"/>
          <w:iCs/>
          <w:sz w:val="18"/>
          <w:szCs w:val="18"/>
        </w:rPr>
        <w:t xml:space="preserve">Umowa </w:t>
      </w:r>
      <w:r w:rsidR="00F774D8">
        <w:rPr>
          <w:rFonts w:ascii="Verdana" w:hAnsi="Verdana" w:cs="Arial"/>
          <w:b w:val="0"/>
          <w:iCs/>
          <w:sz w:val="18"/>
          <w:szCs w:val="18"/>
        </w:rPr>
        <w:t>kredytu</w:t>
      </w:r>
      <w:r>
        <w:rPr>
          <w:rFonts w:ascii="Verdana" w:hAnsi="Verdana"/>
          <w:b w:val="0"/>
          <w:sz w:val="18"/>
          <w:szCs w:val="18"/>
        </w:rPr>
        <w:t xml:space="preserve"> </w:t>
      </w:r>
      <w:r w:rsidRPr="001F652F">
        <w:rPr>
          <w:rFonts w:ascii="Verdana" w:hAnsi="Verdana" w:cs="Arial"/>
          <w:b w:val="0"/>
          <w:iCs/>
          <w:sz w:val="18"/>
          <w:szCs w:val="18"/>
        </w:rPr>
        <w:t>nie może być sprzeczna z ustawą Prawo zamówień publicznych oraz z polskim prawem bankowym.</w:t>
      </w:r>
    </w:p>
    <w:p w:rsidR="009E1535" w:rsidRDefault="007F442A" w:rsidP="00915522">
      <w:pPr>
        <w:pStyle w:val="Tekstpodstawowy"/>
        <w:numPr>
          <w:ilvl w:val="0"/>
          <w:numId w:val="49"/>
        </w:numPr>
        <w:tabs>
          <w:tab w:val="left" w:pos="284"/>
        </w:tabs>
        <w:suppressAutoHyphens w:val="0"/>
        <w:spacing w:line="360" w:lineRule="auto"/>
        <w:ind w:left="284" w:hanging="284"/>
        <w:jc w:val="both"/>
        <w:rPr>
          <w:rFonts w:ascii="Verdana" w:hAnsi="Verdana" w:cs="Arial"/>
          <w:b w:val="0"/>
          <w:sz w:val="18"/>
          <w:szCs w:val="18"/>
        </w:rPr>
      </w:pPr>
      <w:r w:rsidRPr="007F442A">
        <w:rPr>
          <w:rFonts w:ascii="Verdana" w:hAnsi="Verdana"/>
          <w:b w:val="0"/>
          <w:sz w:val="18"/>
          <w:szCs w:val="18"/>
        </w:rPr>
        <w:t>Umowa</w:t>
      </w:r>
      <w:r w:rsidR="009E1535">
        <w:rPr>
          <w:rFonts w:ascii="Verdana" w:hAnsi="Verdana"/>
          <w:b w:val="0"/>
          <w:sz w:val="18"/>
          <w:szCs w:val="18"/>
        </w:rPr>
        <w:t xml:space="preserve"> </w:t>
      </w:r>
      <w:r w:rsidR="00B91A1B">
        <w:rPr>
          <w:rFonts w:ascii="Verdana" w:hAnsi="Verdana"/>
          <w:b w:val="0"/>
          <w:sz w:val="18"/>
          <w:szCs w:val="18"/>
        </w:rPr>
        <w:t xml:space="preserve">przedstawiona przez Wykonawcę i zaakceptowana przez Zamawiającego </w:t>
      </w:r>
      <w:r w:rsidR="001B756A" w:rsidRPr="007F442A">
        <w:rPr>
          <w:rFonts w:ascii="Verdana" w:hAnsi="Verdana"/>
          <w:b w:val="0"/>
          <w:sz w:val="18"/>
          <w:szCs w:val="18"/>
        </w:rPr>
        <w:t xml:space="preserve">zostanie </w:t>
      </w:r>
      <w:r w:rsidRPr="007F442A">
        <w:rPr>
          <w:rFonts w:ascii="Verdana" w:hAnsi="Verdana"/>
          <w:b w:val="0"/>
          <w:sz w:val="18"/>
          <w:szCs w:val="18"/>
        </w:rPr>
        <w:t xml:space="preserve">zawarta z uwzględnieniem postanowień wynikających z treści </w:t>
      </w:r>
      <w:r w:rsidR="00ED2E91">
        <w:rPr>
          <w:rFonts w:ascii="Verdana" w:hAnsi="Verdana"/>
          <w:b w:val="0"/>
          <w:sz w:val="18"/>
          <w:szCs w:val="18"/>
        </w:rPr>
        <w:t>SIWZ</w:t>
      </w:r>
      <w:r w:rsidR="009C4395">
        <w:rPr>
          <w:rFonts w:ascii="Verdana" w:hAnsi="Verdana"/>
          <w:b w:val="0"/>
          <w:sz w:val="18"/>
          <w:szCs w:val="18"/>
        </w:rPr>
        <w:t xml:space="preserve">, </w:t>
      </w:r>
      <w:r w:rsidR="00ED2E91">
        <w:rPr>
          <w:rFonts w:ascii="Verdana" w:hAnsi="Verdana"/>
          <w:b w:val="0"/>
          <w:sz w:val="18"/>
          <w:szCs w:val="18"/>
        </w:rPr>
        <w:t>w</w:t>
      </w:r>
      <w:r w:rsidR="009C4395">
        <w:rPr>
          <w:rFonts w:ascii="Verdana" w:hAnsi="Verdana"/>
          <w:b w:val="0"/>
          <w:sz w:val="18"/>
          <w:szCs w:val="18"/>
        </w:rPr>
        <w:t xml:space="preserve"> tym w </w:t>
      </w:r>
      <w:r w:rsidR="00ED2E91">
        <w:rPr>
          <w:rFonts w:ascii="Verdana" w:hAnsi="Verdana"/>
          <w:b w:val="0"/>
          <w:sz w:val="18"/>
          <w:szCs w:val="18"/>
        </w:rPr>
        <w:t>szczególności</w:t>
      </w:r>
      <w:r w:rsidR="009C4395">
        <w:rPr>
          <w:rFonts w:ascii="Verdana" w:hAnsi="Verdana"/>
          <w:b w:val="0"/>
          <w:sz w:val="18"/>
          <w:szCs w:val="18"/>
        </w:rPr>
        <w:t xml:space="preserve"> </w:t>
      </w:r>
      <w:r w:rsidR="001F652F">
        <w:rPr>
          <w:rFonts w:ascii="Verdana" w:hAnsi="Verdana"/>
          <w:b w:val="0"/>
          <w:sz w:val="18"/>
          <w:szCs w:val="18"/>
        </w:rPr>
        <w:t xml:space="preserve">z postanowień </w:t>
      </w:r>
      <w:r w:rsidR="009C4395">
        <w:rPr>
          <w:rFonts w:ascii="Verdana" w:hAnsi="Verdana"/>
          <w:b w:val="0"/>
          <w:sz w:val="18"/>
          <w:szCs w:val="18"/>
        </w:rPr>
        <w:t>wynikając</w:t>
      </w:r>
      <w:r w:rsidR="001F652F">
        <w:rPr>
          <w:rFonts w:ascii="Verdana" w:hAnsi="Verdana"/>
          <w:b w:val="0"/>
          <w:sz w:val="18"/>
          <w:szCs w:val="18"/>
        </w:rPr>
        <w:t>ych</w:t>
      </w:r>
      <w:r w:rsidR="009C4395">
        <w:rPr>
          <w:rFonts w:ascii="Verdana" w:hAnsi="Verdana"/>
          <w:b w:val="0"/>
          <w:sz w:val="18"/>
          <w:szCs w:val="18"/>
        </w:rPr>
        <w:t xml:space="preserve"> </w:t>
      </w:r>
      <w:r w:rsidR="00ED2E91">
        <w:rPr>
          <w:rFonts w:ascii="Verdana" w:hAnsi="Verdana"/>
          <w:b w:val="0"/>
          <w:sz w:val="18"/>
          <w:szCs w:val="18"/>
        </w:rPr>
        <w:t>z</w:t>
      </w:r>
      <w:r w:rsidR="001F652F">
        <w:rPr>
          <w:rFonts w:ascii="Verdana" w:hAnsi="Verdana"/>
          <w:b w:val="0"/>
          <w:sz w:val="18"/>
          <w:szCs w:val="18"/>
        </w:rPr>
        <w:t> </w:t>
      </w:r>
      <w:r w:rsidR="0052268C" w:rsidRPr="007F442A">
        <w:rPr>
          <w:rFonts w:ascii="Verdana" w:hAnsi="Verdana" w:cs="Arial"/>
          <w:b w:val="0"/>
          <w:sz w:val="18"/>
          <w:szCs w:val="18"/>
        </w:rPr>
        <w:t>Rozdział</w:t>
      </w:r>
      <w:r w:rsidR="0052268C">
        <w:rPr>
          <w:rFonts w:ascii="Verdana" w:hAnsi="Verdana" w:cs="Arial"/>
          <w:b w:val="0"/>
          <w:sz w:val="18"/>
          <w:szCs w:val="18"/>
        </w:rPr>
        <w:t>u</w:t>
      </w:r>
      <w:r w:rsidR="0052268C" w:rsidRPr="007F442A">
        <w:rPr>
          <w:rFonts w:ascii="Verdana" w:hAnsi="Verdana" w:cs="Arial"/>
          <w:b w:val="0"/>
          <w:sz w:val="18"/>
          <w:szCs w:val="18"/>
        </w:rPr>
        <w:t xml:space="preserve"> II </w:t>
      </w:r>
      <w:r w:rsidRPr="007F442A">
        <w:rPr>
          <w:rFonts w:ascii="Verdana" w:hAnsi="Verdana"/>
          <w:b w:val="0"/>
          <w:sz w:val="18"/>
          <w:szCs w:val="18"/>
        </w:rPr>
        <w:t xml:space="preserve">ust. </w:t>
      </w:r>
      <w:r w:rsidRPr="009E1535">
        <w:rPr>
          <w:rFonts w:ascii="Verdana" w:hAnsi="Verdana"/>
          <w:b w:val="0"/>
          <w:sz w:val="18"/>
          <w:szCs w:val="18"/>
        </w:rPr>
        <w:t xml:space="preserve">3 </w:t>
      </w:r>
      <w:r w:rsidR="001E0450" w:rsidRPr="009E1535">
        <w:rPr>
          <w:rFonts w:ascii="Verdana" w:hAnsi="Verdana"/>
          <w:b w:val="0"/>
          <w:sz w:val="18"/>
          <w:szCs w:val="18"/>
        </w:rPr>
        <w:t xml:space="preserve"> </w:t>
      </w:r>
      <w:r w:rsidR="00440D7F" w:rsidRPr="007F442A">
        <w:rPr>
          <w:rFonts w:ascii="Verdana" w:hAnsi="Verdana" w:cs="Arial"/>
          <w:b w:val="0"/>
          <w:sz w:val="18"/>
          <w:szCs w:val="18"/>
        </w:rPr>
        <w:t>SIWZ</w:t>
      </w:r>
      <w:r w:rsidR="009E1535">
        <w:rPr>
          <w:rFonts w:ascii="Verdana" w:hAnsi="Verdana" w:cs="Arial"/>
          <w:b w:val="0"/>
          <w:sz w:val="18"/>
          <w:szCs w:val="18"/>
        </w:rPr>
        <w:t xml:space="preserve"> oraz</w:t>
      </w:r>
      <w:r w:rsidRPr="007F442A">
        <w:rPr>
          <w:rFonts w:ascii="Verdana" w:hAnsi="Verdana" w:cs="Arial"/>
          <w:b w:val="0"/>
          <w:sz w:val="18"/>
          <w:szCs w:val="18"/>
        </w:rPr>
        <w:t xml:space="preserve"> </w:t>
      </w:r>
      <w:r w:rsidR="000E4941" w:rsidRPr="007F442A">
        <w:rPr>
          <w:rFonts w:ascii="Verdana" w:hAnsi="Verdana" w:cs="Arial"/>
          <w:b w:val="0"/>
          <w:sz w:val="18"/>
          <w:szCs w:val="18"/>
        </w:rPr>
        <w:t xml:space="preserve">danych zawartych w </w:t>
      </w:r>
      <w:r w:rsidR="00FA3B05" w:rsidRPr="007F442A">
        <w:rPr>
          <w:rFonts w:ascii="Verdana" w:hAnsi="Verdana" w:cs="Arial"/>
          <w:b w:val="0"/>
          <w:sz w:val="18"/>
          <w:szCs w:val="18"/>
        </w:rPr>
        <w:t>O</w:t>
      </w:r>
      <w:r w:rsidR="000E4941" w:rsidRPr="007F442A">
        <w:rPr>
          <w:rFonts w:ascii="Verdana" w:hAnsi="Verdana" w:cs="Arial"/>
          <w:b w:val="0"/>
          <w:sz w:val="18"/>
          <w:szCs w:val="18"/>
        </w:rPr>
        <w:t>fercie</w:t>
      </w:r>
      <w:r w:rsidR="00FA3B05" w:rsidRPr="007F442A">
        <w:rPr>
          <w:rFonts w:ascii="Verdana" w:hAnsi="Verdana" w:cs="Arial"/>
          <w:b w:val="0"/>
          <w:sz w:val="18"/>
          <w:szCs w:val="18"/>
        </w:rPr>
        <w:t xml:space="preserve"> Wykonawcy</w:t>
      </w:r>
      <w:r w:rsidR="009E1535">
        <w:rPr>
          <w:rFonts w:ascii="Verdana" w:hAnsi="Verdana" w:cs="Arial"/>
          <w:b w:val="0"/>
          <w:sz w:val="18"/>
          <w:szCs w:val="18"/>
        </w:rPr>
        <w:t>.</w:t>
      </w:r>
    </w:p>
    <w:p w:rsidR="001F652F" w:rsidRDefault="001F652F" w:rsidP="00915522">
      <w:pPr>
        <w:pStyle w:val="Teksttreci0"/>
        <w:numPr>
          <w:ilvl w:val="0"/>
          <w:numId w:val="49"/>
        </w:numPr>
        <w:shd w:val="clear" w:color="auto" w:fill="auto"/>
        <w:tabs>
          <w:tab w:val="left" w:pos="1944"/>
          <w:tab w:val="center" w:pos="4806"/>
          <w:tab w:val="right" w:pos="8466"/>
        </w:tabs>
        <w:spacing w:before="0" w:after="0" w:line="360" w:lineRule="auto"/>
        <w:ind w:left="284" w:hanging="284"/>
        <w:contextualSpacing/>
        <w:jc w:val="both"/>
        <w:rPr>
          <w:rFonts w:ascii="Verdana" w:hAnsi="Verdana"/>
          <w:sz w:val="18"/>
          <w:szCs w:val="18"/>
        </w:rPr>
      </w:pPr>
      <w:r>
        <w:rPr>
          <w:rFonts w:ascii="Verdana" w:hAnsi="Verdana" w:cs="Arial Unicode MS"/>
          <w:sz w:val="18"/>
          <w:szCs w:val="18"/>
        </w:rPr>
        <w:t xml:space="preserve">Dodatkowo </w:t>
      </w:r>
      <w:r w:rsidR="009C4395" w:rsidRPr="001F652F">
        <w:rPr>
          <w:rFonts w:ascii="Verdana" w:hAnsi="Verdana" w:cs="Arial Unicode MS"/>
          <w:sz w:val="18"/>
          <w:szCs w:val="18"/>
        </w:rPr>
        <w:t xml:space="preserve">Wykonawca zobowiązany jest uwzględnić </w:t>
      </w:r>
      <w:r w:rsidR="00CE2FA9">
        <w:rPr>
          <w:rFonts w:ascii="Verdana" w:hAnsi="Verdana" w:cs="Arial Unicode MS"/>
          <w:sz w:val="18"/>
          <w:szCs w:val="18"/>
        </w:rPr>
        <w:t xml:space="preserve">w umowie </w:t>
      </w:r>
      <w:r w:rsidR="00F774D8">
        <w:rPr>
          <w:rFonts w:ascii="Verdana" w:hAnsi="Verdana" w:cs="Arial Unicode MS"/>
          <w:sz w:val="18"/>
          <w:szCs w:val="18"/>
        </w:rPr>
        <w:t>kredytu</w:t>
      </w:r>
      <w:r w:rsidR="00CE2FA9">
        <w:rPr>
          <w:rFonts w:ascii="Verdana" w:hAnsi="Verdana" w:cs="Arial Unicode MS"/>
          <w:sz w:val="18"/>
          <w:szCs w:val="18"/>
        </w:rPr>
        <w:t xml:space="preserve"> dopuszczalne zmiany treści zawartej umowy </w:t>
      </w:r>
      <w:r w:rsidRPr="001F652F">
        <w:rPr>
          <w:rFonts w:ascii="Verdana" w:hAnsi="Verdana"/>
          <w:sz w:val="18"/>
          <w:szCs w:val="18"/>
        </w:rPr>
        <w:t>w przypadku:</w:t>
      </w:r>
    </w:p>
    <w:p w:rsidR="00A74EAF" w:rsidRPr="002F7B78" w:rsidRDefault="00A74EAF" w:rsidP="00915522">
      <w:pPr>
        <w:pStyle w:val="Akapitzlist"/>
        <w:numPr>
          <w:ilvl w:val="0"/>
          <w:numId w:val="50"/>
        </w:numPr>
        <w:tabs>
          <w:tab w:val="num" w:pos="644"/>
          <w:tab w:val="num" w:pos="1865"/>
        </w:tabs>
        <w:suppressAutoHyphens w:val="0"/>
        <w:autoSpaceDE w:val="0"/>
        <w:autoSpaceDN w:val="0"/>
        <w:adjustRightInd w:val="0"/>
        <w:spacing w:line="360" w:lineRule="auto"/>
        <w:ind w:left="567" w:hanging="283"/>
        <w:jc w:val="both"/>
        <w:rPr>
          <w:rFonts w:ascii="Verdana" w:hAnsi="Verdana" w:cs="Arial"/>
          <w:sz w:val="18"/>
          <w:szCs w:val="18"/>
        </w:rPr>
      </w:pPr>
      <w:r w:rsidRPr="002F7B78">
        <w:rPr>
          <w:rFonts w:ascii="Verdana" w:hAnsi="Verdana" w:cs="Arial"/>
          <w:sz w:val="18"/>
          <w:szCs w:val="18"/>
        </w:rPr>
        <w:t>z</w:t>
      </w:r>
      <w:r w:rsidRPr="002F7B78">
        <w:rPr>
          <w:rFonts w:ascii="Verdana" w:hAnsi="Verdana"/>
          <w:sz w:val="18"/>
          <w:szCs w:val="18"/>
        </w:rPr>
        <w:t xml:space="preserve">miany albo rezygnacji z Podwykonawcy będącego podmiotem, na którego zasoby Wykonawca powoływał się, na zasadach określonych w art. 22a ust. 1 ustawy Prawo Zamówień Publicznych, w celu wykazania spełniania warunków udziału w postępowaniu,  o których mowa w art. 22 ust. 1 ustawy Prawo Zamówień Publicznych. </w:t>
      </w:r>
      <w:r w:rsidRPr="002F7B78">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rsidR="00A74EAF" w:rsidRPr="002F7B78" w:rsidRDefault="00A74EAF" w:rsidP="00915522">
      <w:pPr>
        <w:pStyle w:val="Akapitzlist"/>
        <w:numPr>
          <w:ilvl w:val="0"/>
          <w:numId w:val="50"/>
        </w:numPr>
        <w:suppressAutoHyphens w:val="0"/>
        <w:spacing w:line="360" w:lineRule="auto"/>
        <w:ind w:left="567" w:hanging="283"/>
        <w:contextualSpacing/>
        <w:jc w:val="both"/>
        <w:rPr>
          <w:rFonts w:ascii="Verdana" w:hAnsi="Verdana"/>
          <w:sz w:val="18"/>
          <w:szCs w:val="18"/>
        </w:rPr>
      </w:pPr>
      <w:r w:rsidRPr="002F7B78">
        <w:rPr>
          <w:rFonts w:ascii="Verdana" w:hAnsi="Verdana"/>
          <w:sz w:val="18"/>
          <w:szCs w:val="18"/>
        </w:rPr>
        <w:t>zmiany wysokości wynagrodzenia należnego Wykonawcy, każdorazowo</w:t>
      </w:r>
      <w:r w:rsidR="001F652F">
        <w:rPr>
          <w:rFonts w:ascii="Verdana" w:hAnsi="Verdana"/>
          <w:sz w:val="18"/>
          <w:szCs w:val="18"/>
        </w:rPr>
        <w:t xml:space="preserve"> </w:t>
      </w:r>
      <w:r w:rsidRPr="002F7B78">
        <w:rPr>
          <w:rFonts w:ascii="Verdana" w:hAnsi="Verdana"/>
          <w:sz w:val="18"/>
          <w:szCs w:val="18"/>
        </w:rPr>
        <w:t>w przypadku wystąpienia jednej z następujących okoliczności:</w:t>
      </w:r>
    </w:p>
    <w:p w:rsidR="00A74EAF" w:rsidRPr="002F7B78" w:rsidRDefault="00A74EAF" w:rsidP="00915522">
      <w:pPr>
        <w:pStyle w:val="Akapitzlist"/>
        <w:numPr>
          <w:ilvl w:val="0"/>
          <w:numId w:val="51"/>
        </w:numPr>
        <w:spacing w:line="360" w:lineRule="auto"/>
        <w:ind w:left="851" w:hanging="284"/>
        <w:jc w:val="both"/>
        <w:rPr>
          <w:rFonts w:ascii="Verdana" w:hAnsi="Verdana"/>
          <w:sz w:val="18"/>
          <w:szCs w:val="18"/>
        </w:rPr>
      </w:pPr>
      <w:r w:rsidRPr="002F7B78">
        <w:rPr>
          <w:rFonts w:ascii="Verdana" w:hAnsi="Verdana"/>
          <w:sz w:val="18"/>
          <w:szCs w:val="18"/>
        </w:rPr>
        <w:t>zmiany wysokości minimalnego wynagrodzenia ustalonego na podstawie przepisów o minimalnym wynagrodzeniu za pracę,</w:t>
      </w:r>
    </w:p>
    <w:p w:rsidR="00A74EAF" w:rsidRPr="002F7B78" w:rsidRDefault="00A74EAF" w:rsidP="00915522">
      <w:pPr>
        <w:pStyle w:val="Akapitzlist"/>
        <w:numPr>
          <w:ilvl w:val="0"/>
          <w:numId w:val="51"/>
        </w:numPr>
        <w:spacing w:line="360" w:lineRule="auto"/>
        <w:ind w:left="851" w:hanging="284"/>
        <w:jc w:val="both"/>
        <w:rPr>
          <w:rFonts w:ascii="Verdana" w:hAnsi="Verdana"/>
          <w:sz w:val="18"/>
          <w:szCs w:val="18"/>
        </w:rPr>
      </w:pPr>
      <w:r w:rsidRPr="002F7B78">
        <w:rPr>
          <w:rFonts w:ascii="Verdana" w:hAnsi="Verdana"/>
          <w:sz w:val="18"/>
          <w:szCs w:val="18"/>
        </w:rPr>
        <w:t>zmiany zasad podlegania ubezpieczeniom społecznym lub ubezpieczeniu zdrowotnemu lub wysokości stawki składki na ubezpieczenia społeczne lub zdrowotne,</w:t>
      </w:r>
    </w:p>
    <w:p w:rsidR="00A74EAF" w:rsidRDefault="00A74EAF" w:rsidP="002F7B78">
      <w:pPr>
        <w:spacing w:line="360" w:lineRule="auto"/>
        <w:ind w:left="567"/>
        <w:jc w:val="both"/>
        <w:rPr>
          <w:rFonts w:ascii="Verdana" w:hAnsi="Verdana"/>
          <w:sz w:val="18"/>
          <w:szCs w:val="18"/>
        </w:rPr>
      </w:pPr>
      <w:r w:rsidRPr="00A74EAF">
        <w:rPr>
          <w:rFonts w:ascii="Verdana" w:hAnsi="Verdana"/>
          <w:sz w:val="18"/>
          <w:szCs w:val="18"/>
        </w:rPr>
        <w:t>jeżeli zmiany te będą miały wpływ na koszty wykonania Umowy przez Wykonawcę.</w:t>
      </w:r>
    </w:p>
    <w:p w:rsidR="004A28B8" w:rsidRPr="00223025" w:rsidRDefault="00223025" w:rsidP="00642AD6">
      <w:pPr>
        <w:widowControl w:val="0"/>
        <w:tabs>
          <w:tab w:val="left" w:pos="567"/>
        </w:tabs>
        <w:spacing w:line="360" w:lineRule="auto"/>
        <w:ind w:left="567" w:hanging="283"/>
        <w:jc w:val="both"/>
        <w:rPr>
          <w:rFonts w:ascii="Verdana" w:hAnsi="Verdana" w:cs="Arial"/>
          <w:sz w:val="18"/>
          <w:szCs w:val="18"/>
        </w:rPr>
      </w:pPr>
      <w:r w:rsidRPr="00223025">
        <w:rPr>
          <w:rFonts w:ascii="Verdana" w:hAnsi="Verdana" w:cs="Arial"/>
          <w:sz w:val="18"/>
          <w:szCs w:val="18"/>
        </w:rPr>
        <w:t>3</w:t>
      </w:r>
      <w:r w:rsidR="00B91A1B" w:rsidRPr="00223025">
        <w:rPr>
          <w:rFonts w:ascii="Verdana" w:hAnsi="Verdana" w:cs="Arial"/>
          <w:sz w:val="18"/>
          <w:szCs w:val="18"/>
        </w:rPr>
        <w:t xml:space="preserve">) </w:t>
      </w:r>
      <w:r w:rsidR="004A28B8" w:rsidRPr="00223025">
        <w:rPr>
          <w:rFonts w:ascii="Verdana" w:hAnsi="Verdana" w:cs="Arial"/>
          <w:sz w:val="18"/>
          <w:szCs w:val="18"/>
        </w:rPr>
        <w:t>uzasadnionych zmian wysokości i terminów spłaty kredytu/raty.</w:t>
      </w:r>
    </w:p>
    <w:p w:rsidR="008F03B2" w:rsidRPr="00ED2E91" w:rsidRDefault="008F03B2" w:rsidP="00915522">
      <w:pPr>
        <w:pStyle w:val="Akapitzlist"/>
        <w:numPr>
          <w:ilvl w:val="0"/>
          <w:numId w:val="49"/>
        </w:numPr>
        <w:tabs>
          <w:tab w:val="left" w:pos="284"/>
        </w:tabs>
        <w:suppressAutoHyphens w:val="0"/>
        <w:spacing w:line="360" w:lineRule="auto"/>
        <w:ind w:left="284" w:hanging="284"/>
        <w:contextualSpacing/>
        <w:jc w:val="both"/>
        <w:rPr>
          <w:rFonts w:ascii="Verdana" w:hAnsi="Verdana"/>
          <w:sz w:val="18"/>
          <w:szCs w:val="18"/>
        </w:rPr>
      </w:pPr>
      <w:r w:rsidRPr="00ED2E91">
        <w:rPr>
          <w:rFonts w:ascii="Verdana" w:hAnsi="Verdana"/>
          <w:sz w:val="18"/>
          <w:szCs w:val="18"/>
        </w:rPr>
        <w:t>Wszelkie zmiany umowy są dokonywane przez umocowanych przedstawicieli Zamawiającego i Wykonawcy w formie pisemnej w drodze aneksu umowy, pod rygorem nieważności.</w:t>
      </w:r>
    </w:p>
    <w:p w:rsidR="00B91A1B" w:rsidRPr="00FD7F6E" w:rsidRDefault="00BE1B8F" w:rsidP="00915522">
      <w:pPr>
        <w:pStyle w:val="Tekstpodstawowy23"/>
        <w:numPr>
          <w:ilvl w:val="0"/>
          <w:numId w:val="49"/>
        </w:numPr>
        <w:spacing w:after="0" w:line="360" w:lineRule="auto"/>
        <w:ind w:left="284" w:hanging="284"/>
        <w:jc w:val="both"/>
        <w:rPr>
          <w:rFonts w:ascii="Verdana" w:hAnsi="Verdana" w:cs="Times New Roman"/>
          <w:bCs/>
          <w:sz w:val="18"/>
          <w:szCs w:val="18"/>
        </w:rPr>
      </w:pPr>
      <w:r>
        <w:rPr>
          <w:rFonts w:ascii="Verdana" w:hAnsi="Verdana" w:cs="Times New Roman"/>
          <w:bCs/>
          <w:sz w:val="18"/>
          <w:szCs w:val="18"/>
        </w:rPr>
        <w:t>Z</w:t>
      </w:r>
      <w:r w:rsidR="00B91A1B" w:rsidRPr="00FD7F6E">
        <w:rPr>
          <w:rFonts w:ascii="Verdana" w:hAnsi="Verdana" w:cs="Times New Roman"/>
          <w:bCs/>
          <w:sz w:val="18"/>
          <w:szCs w:val="18"/>
        </w:rPr>
        <w:t>miany</w:t>
      </w:r>
      <w:r>
        <w:rPr>
          <w:rFonts w:ascii="Verdana" w:hAnsi="Verdana" w:cs="Times New Roman"/>
          <w:bCs/>
          <w:sz w:val="18"/>
          <w:szCs w:val="18"/>
        </w:rPr>
        <w:t>, o których mowa powyżej</w:t>
      </w:r>
      <w:r w:rsidR="00B91A1B" w:rsidRPr="00FD7F6E">
        <w:rPr>
          <w:rFonts w:ascii="Verdana" w:hAnsi="Verdana" w:cs="Times New Roman"/>
          <w:bCs/>
          <w:sz w:val="18"/>
          <w:szCs w:val="18"/>
        </w:rPr>
        <w:t xml:space="preserve"> nie mogą wykraczać poza określenie przedmiotu zamówienia zawarte w SIWZ</w:t>
      </w:r>
      <w:r>
        <w:rPr>
          <w:rFonts w:ascii="Verdana" w:hAnsi="Verdana" w:cs="Times New Roman"/>
          <w:bCs/>
          <w:sz w:val="18"/>
          <w:szCs w:val="18"/>
        </w:rPr>
        <w:t>, z uwzględnieniem art. 144 ustawy Pzp.</w:t>
      </w:r>
      <w:r w:rsidR="00B91A1B" w:rsidRPr="00FD7F6E">
        <w:rPr>
          <w:rFonts w:ascii="Verdana" w:hAnsi="Verdana" w:cs="Times New Roman"/>
          <w:bCs/>
          <w:sz w:val="18"/>
          <w:szCs w:val="18"/>
        </w:rPr>
        <w:t xml:space="preserve"> </w:t>
      </w:r>
    </w:p>
    <w:p w:rsidR="003D28DF" w:rsidRPr="00B26F98" w:rsidRDefault="003D28DF" w:rsidP="00915522">
      <w:pPr>
        <w:pStyle w:val="Akapitzlist"/>
        <w:numPr>
          <w:ilvl w:val="0"/>
          <w:numId w:val="49"/>
        </w:numPr>
        <w:tabs>
          <w:tab w:val="left" w:pos="284"/>
        </w:tabs>
        <w:spacing w:line="360" w:lineRule="auto"/>
        <w:ind w:left="284" w:hanging="284"/>
        <w:jc w:val="both"/>
        <w:rPr>
          <w:rFonts w:ascii="Verdana" w:hAnsi="Verdana"/>
          <w:sz w:val="18"/>
          <w:szCs w:val="18"/>
        </w:rPr>
      </w:pPr>
      <w:r w:rsidRPr="00B26F98">
        <w:rPr>
          <w:rFonts w:ascii="Verdana" w:hAnsi="Verdana" w:cs="Arial Unicode MS"/>
          <w:sz w:val="18"/>
          <w:szCs w:val="18"/>
        </w:rPr>
        <w:t xml:space="preserve">Zamawiający po podpisaniu umowy zobowiązuje się do dostarczenia </w:t>
      </w:r>
      <w:r w:rsidRPr="00B26F98">
        <w:rPr>
          <w:rFonts w:ascii="Verdana" w:hAnsi="Verdana"/>
          <w:sz w:val="18"/>
          <w:szCs w:val="18"/>
        </w:rPr>
        <w:t>Wykonawcy aktualnych opinii banków</w:t>
      </w:r>
      <w:r w:rsidR="00B91A1B" w:rsidRPr="00B26F98">
        <w:rPr>
          <w:rFonts w:ascii="Verdana" w:hAnsi="Verdana"/>
          <w:sz w:val="18"/>
          <w:szCs w:val="18"/>
        </w:rPr>
        <w:t xml:space="preserve"> </w:t>
      </w:r>
      <w:r w:rsidRPr="00B26F98">
        <w:rPr>
          <w:rFonts w:ascii="Verdana" w:hAnsi="Verdana"/>
          <w:sz w:val="18"/>
          <w:szCs w:val="18"/>
        </w:rPr>
        <w:t>i innych instytucji finansujących, oraz aktualnych zaświadczeń ZUS-u i Urzędu Skarbowego.</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w:t>
      </w:r>
      <w:r w:rsidRPr="005C032B">
        <w:rPr>
          <w:rFonts w:ascii="Verdana" w:hAnsi="Verdana" w:cs="Arial Unicode MS"/>
          <w:sz w:val="18"/>
          <w:szCs w:val="18"/>
          <w:highlight w:val="lightGray"/>
        </w:rPr>
        <w:t xml:space="preserve"> UNIEWAŻNIENIE PRZETARGU</w:t>
      </w:r>
    </w:p>
    <w:p w:rsidR="002E5271" w:rsidRPr="002E5271" w:rsidRDefault="002E5271" w:rsidP="002E5271">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Zamawiający zastrzega sobie prawo unieważnienia przetargu w przypadkach określonych w art. 93 ust. 1 ustawy Pzp</w:t>
      </w:r>
      <w:r w:rsidR="00CF667B">
        <w:rPr>
          <w:rFonts w:ascii="Verdana" w:hAnsi="Verdana" w:cs="Arial"/>
          <w:b w:val="0"/>
          <w:sz w:val="18"/>
          <w:szCs w:val="18"/>
        </w:rPr>
        <w:t>.</w:t>
      </w:r>
    </w:p>
    <w:p w:rsidR="00AB4B2E" w:rsidRPr="005C032B" w:rsidRDefault="00AB4B2E" w:rsidP="00AB4B2E">
      <w:pPr>
        <w:spacing w:line="360" w:lineRule="auto"/>
        <w:ind w:left="284" w:hanging="284"/>
        <w:jc w:val="both"/>
        <w:rPr>
          <w:rFonts w:ascii="Verdana" w:hAnsi="Verdana" w:cs="Arial Unicode MS"/>
          <w:b/>
          <w:bCs/>
          <w:sz w:val="18"/>
          <w:szCs w:val="18"/>
        </w:rPr>
      </w:pPr>
      <w:r w:rsidRPr="005C032B">
        <w:rPr>
          <w:rFonts w:ascii="Verdana" w:hAnsi="Verdana" w:cs="Arial Unicode MS"/>
          <w:b/>
          <w:sz w:val="18"/>
          <w:szCs w:val="18"/>
          <w:highlight w:val="lightGray"/>
        </w:rPr>
        <w:t>Rozdział  XV</w:t>
      </w:r>
      <w:r w:rsidR="00FA3B05">
        <w:rPr>
          <w:rFonts w:ascii="Verdana" w:hAnsi="Verdana" w:cs="Arial Unicode MS"/>
          <w:b/>
          <w:sz w:val="18"/>
          <w:szCs w:val="18"/>
          <w:highlight w:val="lightGray"/>
        </w:rPr>
        <w:t>I</w:t>
      </w:r>
      <w:r w:rsidRPr="005C032B">
        <w:rPr>
          <w:rFonts w:ascii="Verdana" w:hAnsi="Verdana" w:cs="Arial Unicode MS"/>
          <w:b/>
          <w:sz w:val="18"/>
          <w:szCs w:val="18"/>
          <w:highlight w:val="lightGray"/>
        </w:rPr>
        <w:t xml:space="preserve"> </w:t>
      </w:r>
      <w:r w:rsidRPr="005C032B">
        <w:rPr>
          <w:rFonts w:ascii="Verdana" w:hAnsi="Verdana" w:cs="Arial Unicode MS"/>
          <w:b/>
          <w:bCs/>
          <w:sz w:val="18"/>
          <w:szCs w:val="18"/>
          <w:highlight w:val="lightGray"/>
        </w:rPr>
        <w:t xml:space="preserve"> Środki ochrony prawnej</w:t>
      </w:r>
    </w:p>
    <w:p w:rsidR="00AB4B2E" w:rsidRDefault="00AB4B2E" w:rsidP="00CF667B">
      <w:pPr>
        <w:pStyle w:val="Akapitzlist"/>
        <w:numPr>
          <w:ilvl w:val="0"/>
          <w:numId w:val="41"/>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F667B">
      <w:pPr>
        <w:pStyle w:val="Akapitzlist"/>
        <w:numPr>
          <w:ilvl w:val="0"/>
          <w:numId w:val="41"/>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915522" w:rsidRPr="00CB6AB6" w:rsidRDefault="00915522" w:rsidP="00915522">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rsidR="00915522" w:rsidRPr="00915522" w:rsidRDefault="00915522" w:rsidP="00915522">
      <w:pPr>
        <w:pStyle w:val="Akapitzlist"/>
        <w:numPr>
          <w:ilvl w:val="0"/>
          <w:numId w:val="55"/>
        </w:numPr>
        <w:spacing w:line="360" w:lineRule="auto"/>
        <w:ind w:left="284" w:hanging="284"/>
        <w:jc w:val="both"/>
        <w:rPr>
          <w:rFonts w:ascii="Verdana" w:hAnsi="Verdana" w:cs="Arial"/>
          <w:sz w:val="18"/>
          <w:szCs w:val="18"/>
          <w:lang w:eastAsia="pl-PL"/>
        </w:rPr>
      </w:pPr>
      <w:r w:rsidRPr="00915522">
        <w:rPr>
          <w:rFonts w:ascii="Verdana" w:hAnsi="Verdana" w:cs="Arial"/>
          <w:sz w:val="18"/>
          <w:szCs w:val="18"/>
          <w:lang w:eastAsia="pl-PL"/>
        </w:rPr>
        <w:t xml:space="preserve">Zgodnie z art. 13 ust. 1 i 2 </w:t>
      </w:r>
      <w:r w:rsidRPr="00915522">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15522">
        <w:rPr>
          <w:rFonts w:ascii="Verdana" w:hAnsi="Verdana" w:cs="Arial"/>
          <w:sz w:val="18"/>
          <w:szCs w:val="18"/>
          <w:lang w:eastAsia="pl-PL"/>
        </w:rPr>
        <w:t xml:space="preserve">dalej „RODO”, Zamawiający informuje, że: </w:t>
      </w:r>
    </w:p>
    <w:p w:rsidR="00915522" w:rsidRPr="0095506C" w:rsidRDefault="00915522" w:rsidP="00915522">
      <w:pPr>
        <w:pStyle w:val="Akapitzlist"/>
        <w:numPr>
          <w:ilvl w:val="0"/>
          <w:numId w:val="52"/>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915522" w:rsidRPr="00422C82" w:rsidRDefault="00915522" w:rsidP="00915522">
      <w:pPr>
        <w:pStyle w:val="Akapitzlist"/>
        <w:widowControl/>
        <w:numPr>
          <w:ilvl w:val="0"/>
          <w:numId w:val="52"/>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915522" w:rsidRPr="00804B65" w:rsidRDefault="00915522" w:rsidP="00915522">
      <w:pPr>
        <w:pStyle w:val="Akapitzlist"/>
        <w:numPr>
          <w:ilvl w:val="0"/>
          <w:numId w:val="52"/>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915522" w:rsidRPr="00804B65" w:rsidRDefault="00915522" w:rsidP="00915522">
      <w:pPr>
        <w:pStyle w:val="Akapitzlist"/>
        <w:numPr>
          <w:ilvl w:val="0"/>
          <w:numId w:val="52"/>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xml:space="preserve">. z 2017 r. poz. 1579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915522" w:rsidRPr="0095506C" w:rsidRDefault="00915522" w:rsidP="00915522">
      <w:pPr>
        <w:pStyle w:val="Akapitzlist"/>
        <w:numPr>
          <w:ilvl w:val="0"/>
          <w:numId w:val="52"/>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15522" w:rsidRPr="0095506C" w:rsidRDefault="00915522" w:rsidP="00915522">
      <w:pPr>
        <w:pStyle w:val="Akapitzlist"/>
        <w:numPr>
          <w:ilvl w:val="0"/>
          <w:numId w:val="52"/>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15522" w:rsidRPr="0095506C" w:rsidRDefault="00915522" w:rsidP="00915522">
      <w:pPr>
        <w:pStyle w:val="Akapitzlist"/>
        <w:numPr>
          <w:ilvl w:val="0"/>
          <w:numId w:val="52"/>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915522" w:rsidRPr="0095506C" w:rsidRDefault="00915522" w:rsidP="00915522">
      <w:pPr>
        <w:pStyle w:val="Akapitzlist"/>
        <w:numPr>
          <w:ilvl w:val="0"/>
          <w:numId w:val="52"/>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915522" w:rsidRPr="00AD596C" w:rsidRDefault="00915522" w:rsidP="00915522">
      <w:pPr>
        <w:pStyle w:val="Akapitzlist"/>
        <w:numPr>
          <w:ilvl w:val="0"/>
          <w:numId w:val="53"/>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915522" w:rsidRPr="00AE1D5A" w:rsidRDefault="00915522" w:rsidP="00915522">
      <w:pPr>
        <w:pStyle w:val="Akapitzlist"/>
        <w:numPr>
          <w:ilvl w:val="0"/>
          <w:numId w:val="53"/>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915522" w:rsidRPr="00DC7940" w:rsidRDefault="00915522" w:rsidP="00915522">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915522" w:rsidRPr="00DC7940" w:rsidRDefault="00915522" w:rsidP="00915522">
      <w:pPr>
        <w:spacing w:line="360" w:lineRule="auto"/>
        <w:ind w:left="567"/>
        <w:jc w:val="both"/>
        <w:rPr>
          <w:rFonts w:ascii="Verdana" w:hAnsi="Verdana" w:cs="Arial"/>
          <w:sz w:val="16"/>
          <w:szCs w:val="16"/>
        </w:rPr>
      </w:pPr>
      <w:r w:rsidRPr="00DC7940">
        <w:rPr>
          <w:rFonts w:ascii="Verdana" w:hAnsi="Verdana" w:cs="Arial"/>
          <w:sz w:val="16"/>
          <w:szCs w:val="16"/>
        </w:rPr>
        <w:t>S</w:t>
      </w:r>
      <w:r w:rsidRPr="00DC7940">
        <w:rPr>
          <w:rFonts w:ascii="Verdana" w:hAnsi="Verdana" w:cs="Arial"/>
          <w:sz w:val="16"/>
          <w:szCs w:val="16"/>
          <w:lang w:eastAsia="pl-PL"/>
        </w:rPr>
        <w:t xml:space="preserve">korzystanie z prawa do sprostowania nie może skutkować zmianą </w:t>
      </w:r>
      <w:r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915522" w:rsidRDefault="00915522" w:rsidP="00915522">
      <w:pPr>
        <w:pStyle w:val="Akapitzlist"/>
        <w:numPr>
          <w:ilvl w:val="0"/>
          <w:numId w:val="53"/>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915522" w:rsidRPr="00DC7940" w:rsidRDefault="00915522" w:rsidP="00915522">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915522" w:rsidRPr="00DC7940" w:rsidRDefault="00915522" w:rsidP="00915522">
      <w:pPr>
        <w:spacing w:line="360" w:lineRule="auto"/>
        <w:ind w:left="567"/>
        <w:jc w:val="both"/>
        <w:rPr>
          <w:rFonts w:ascii="Verdana" w:hAnsi="Verdana" w:cs="Arial"/>
          <w:sz w:val="16"/>
          <w:szCs w:val="16"/>
          <w:lang w:eastAsia="pl-PL"/>
        </w:rPr>
      </w:pPr>
      <w:r w:rsidRPr="00DC7940">
        <w:rPr>
          <w:rFonts w:ascii="Verdana" w:hAnsi="Verdana" w:cs="Arial"/>
          <w:sz w:val="16"/>
          <w:szCs w:val="16"/>
        </w:rPr>
        <w:t xml:space="preserve">Prawo do ograniczenia przetwarzania nie ma zastosowania w odniesieniu do </w:t>
      </w:r>
      <w:r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915522" w:rsidRPr="00AD596C" w:rsidRDefault="00915522" w:rsidP="00915522">
      <w:pPr>
        <w:pStyle w:val="Akapitzlist"/>
        <w:numPr>
          <w:ilvl w:val="0"/>
          <w:numId w:val="53"/>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915522" w:rsidRPr="00AD596C" w:rsidRDefault="00915522" w:rsidP="00915522">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915522" w:rsidRPr="0095506C" w:rsidRDefault="00915522" w:rsidP="00915522">
      <w:pPr>
        <w:pStyle w:val="Akapitzlist"/>
        <w:widowControl/>
        <w:numPr>
          <w:ilvl w:val="0"/>
          <w:numId w:val="54"/>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915522" w:rsidRPr="0095506C" w:rsidRDefault="00915522" w:rsidP="00915522">
      <w:pPr>
        <w:pStyle w:val="Akapitzlist"/>
        <w:widowControl/>
        <w:numPr>
          <w:ilvl w:val="0"/>
          <w:numId w:val="54"/>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915522" w:rsidRPr="00626054" w:rsidRDefault="00915522" w:rsidP="00915522">
      <w:pPr>
        <w:pStyle w:val="Akapitzlist"/>
        <w:widowControl/>
        <w:numPr>
          <w:ilvl w:val="0"/>
          <w:numId w:val="54"/>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915522" w:rsidRPr="00915522" w:rsidRDefault="00915522" w:rsidP="00915522">
      <w:pPr>
        <w:pStyle w:val="Akapitzlist"/>
        <w:numPr>
          <w:ilvl w:val="0"/>
          <w:numId w:val="55"/>
        </w:numPr>
        <w:spacing w:line="360" w:lineRule="auto"/>
        <w:ind w:left="284" w:hanging="284"/>
        <w:jc w:val="both"/>
        <w:rPr>
          <w:rFonts w:ascii="Verdana" w:hAnsi="Verdana"/>
          <w:sz w:val="18"/>
          <w:szCs w:val="18"/>
        </w:rPr>
      </w:pPr>
      <w:r w:rsidRPr="00915522">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AB4B2E" w:rsidRDefault="00AB4B2E" w:rsidP="00AB4B2E">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6D05DE">
      <w:footerReference w:type="default" r:id="rId16"/>
      <w:pgSz w:w="11906" w:h="16838"/>
      <w:pgMar w:top="568"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5E1" w:rsidRDefault="00FF35E1">
      <w:r>
        <w:separator/>
      </w:r>
    </w:p>
  </w:endnote>
  <w:endnote w:type="continuationSeparator" w:id="0">
    <w:p w:rsidR="00FF35E1" w:rsidRDefault="00FF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charset w:val="80"/>
    <w:family w:val="auto"/>
    <w:pitch w:val="default"/>
    <w:sig w:usb0="00000001" w:usb1="08070000" w:usb2="00000010" w:usb3="00000000" w:csb0="0002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5E1" w:rsidRPr="00A04ECB" w:rsidRDefault="00FF35E1">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E57B26">
      <w:rPr>
        <w:rFonts w:cs="Arial Unicode MS"/>
        <w:noProof/>
        <w:sz w:val="16"/>
        <w:szCs w:val="16"/>
      </w:rPr>
      <w:t>3</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5E1" w:rsidRDefault="00FF35E1">
      <w:r>
        <w:separator/>
      </w:r>
    </w:p>
  </w:footnote>
  <w:footnote w:type="continuationSeparator" w:id="0">
    <w:p w:rsidR="00FF35E1" w:rsidRDefault="00FF3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7D84B55C"/>
    <w:lvl w:ilvl="0">
      <w:start w:val="1"/>
      <w:numFmt w:val="decimal"/>
      <w:lvlText w:val="%1)"/>
      <w:lvlJc w:val="left"/>
      <w:pPr>
        <w:tabs>
          <w:tab w:val="num" w:pos="283"/>
        </w:tabs>
        <w:ind w:left="283" w:hanging="283"/>
      </w:pPr>
      <w:rPr>
        <w:b w:val="0"/>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63A88E5E"/>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2942514"/>
    <w:multiLevelType w:val="hybridMultilevel"/>
    <w:tmpl w:val="E614230E"/>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5180992"/>
    <w:multiLevelType w:val="hybridMultilevel"/>
    <w:tmpl w:val="36DC00A8"/>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08000773"/>
    <w:multiLevelType w:val="hybridMultilevel"/>
    <w:tmpl w:val="572A57AA"/>
    <w:lvl w:ilvl="0" w:tplc="9F5AD1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1426D7"/>
    <w:multiLevelType w:val="hybridMultilevel"/>
    <w:tmpl w:val="5BA8D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0F624F43"/>
    <w:multiLevelType w:val="hybridMultilevel"/>
    <w:tmpl w:val="F8AEF7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10CB6304"/>
    <w:multiLevelType w:val="hybridMultilevel"/>
    <w:tmpl w:val="4E58FED0"/>
    <w:lvl w:ilvl="0" w:tplc="E6C480BC">
      <w:start w:val="1"/>
      <w:numFmt w:val="decimal"/>
      <w:lvlText w:val="%1."/>
      <w:lvlJc w:val="left"/>
      <w:pPr>
        <w:ind w:left="360" w:hanging="360"/>
      </w:pPr>
      <w:rPr>
        <w:rFonts w:ascii="Verdana" w:hAnsi="Verdana" w:hint="default"/>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57A1705"/>
    <w:multiLevelType w:val="hybridMultilevel"/>
    <w:tmpl w:val="812AA9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193673BB"/>
    <w:multiLevelType w:val="hybridMultilevel"/>
    <w:tmpl w:val="FE4C5E28"/>
    <w:lvl w:ilvl="0" w:tplc="A81A7AB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A100637"/>
    <w:multiLevelType w:val="hybridMultilevel"/>
    <w:tmpl w:val="5D503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60">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26A42B22"/>
    <w:multiLevelType w:val="hybridMultilevel"/>
    <w:tmpl w:val="546A0278"/>
    <w:lvl w:ilvl="0" w:tplc="240A1BB2">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3">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1DF042B"/>
    <w:multiLevelType w:val="hybridMultilevel"/>
    <w:tmpl w:val="CB5E638E"/>
    <w:lvl w:ilvl="0" w:tplc="A906E1F8">
      <w:start w:val="1"/>
      <w:numFmt w:val="decimal"/>
      <w:lvlText w:val="%1)"/>
      <w:lvlJc w:val="left"/>
      <w:pPr>
        <w:ind w:left="644" w:hanging="360"/>
      </w:pPr>
      <w:rPr>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33976D71"/>
    <w:multiLevelType w:val="hybridMultilevel"/>
    <w:tmpl w:val="C33416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0">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7">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6710FC4"/>
    <w:multiLevelType w:val="hybridMultilevel"/>
    <w:tmpl w:val="6338E4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49F460C2"/>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82">
    <w:nsid w:val="4A48757C"/>
    <w:multiLevelType w:val="hybridMultilevel"/>
    <w:tmpl w:val="6CA42A86"/>
    <w:lvl w:ilvl="0" w:tplc="15D29BFE">
      <w:start w:val="1"/>
      <w:numFmt w:val="decimal"/>
      <w:lvlText w:val="%1."/>
      <w:lvlJc w:val="left"/>
      <w:pPr>
        <w:ind w:left="36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4">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85">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D5B248F"/>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88">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EFD6575"/>
    <w:multiLevelType w:val="hybridMultilevel"/>
    <w:tmpl w:val="D34A7482"/>
    <w:lvl w:ilvl="0" w:tplc="04150017">
      <w:start w:val="1"/>
      <w:numFmt w:val="lowerLetter"/>
      <w:lvlText w:val="%1)"/>
      <w:lvlJc w:val="left"/>
      <w:pPr>
        <w:ind w:left="862" w:hanging="360"/>
      </w:pPr>
    </w:lvl>
    <w:lvl w:ilvl="1" w:tplc="9D9622EA">
      <w:numFmt w:val="bullet"/>
      <w:lvlText w:val=""/>
      <w:lvlJc w:val="left"/>
      <w:pPr>
        <w:ind w:left="1582" w:hanging="360"/>
      </w:pPr>
      <w:rPr>
        <w:rFonts w:ascii="Verdana" w:eastAsia="Arial" w:hAnsi="Verdana" w:cs="Calibri"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nsid w:val="776E153B"/>
    <w:multiLevelType w:val="hybridMultilevel"/>
    <w:tmpl w:val="77A8D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8DE2920"/>
    <w:multiLevelType w:val="hybridMultilevel"/>
    <w:tmpl w:val="F6302C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84"/>
  </w:num>
  <w:num w:numId="8">
    <w:abstractNumId w:val="75"/>
  </w:num>
  <w:num w:numId="9">
    <w:abstractNumId w:val="52"/>
  </w:num>
  <w:num w:numId="10">
    <w:abstractNumId w:val="82"/>
  </w:num>
  <w:num w:numId="11">
    <w:abstractNumId w:val="43"/>
  </w:num>
  <w:num w:numId="12">
    <w:abstractNumId w:val="58"/>
  </w:num>
  <w:num w:numId="13">
    <w:abstractNumId w:val="74"/>
  </w:num>
  <w:num w:numId="14">
    <w:abstractNumId w:val="56"/>
  </w:num>
  <w:num w:numId="15">
    <w:abstractNumId w:val="68"/>
  </w:num>
  <w:num w:numId="16">
    <w:abstractNumId w:val="71"/>
  </w:num>
  <w:num w:numId="17">
    <w:abstractNumId w:val="60"/>
  </w:num>
  <w:num w:numId="18">
    <w:abstractNumId w:val="57"/>
  </w:num>
  <w:num w:numId="19">
    <w:abstractNumId w:val="83"/>
  </w:num>
  <w:num w:numId="20">
    <w:abstractNumId w:val="48"/>
  </w:num>
  <w:num w:numId="21">
    <w:abstractNumId w:val="93"/>
  </w:num>
  <w:num w:numId="22">
    <w:abstractNumId w:val="97"/>
  </w:num>
  <w:num w:numId="23">
    <w:abstractNumId w:val="69"/>
  </w:num>
  <w:num w:numId="24">
    <w:abstractNumId w:val="77"/>
  </w:num>
  <w:num w:numId="25">
    <w:abstractNumId w:val="80"/>
  </w:num>
  <w:num w:numId="26">
    <w:abstractNumId w:val="65"/>
  </w:num>
  <w:num w:numId="27">
    <w:abstractNumId w:val="78"/>
  </w:num>
  <w:num w:numId="28">
    <w:abstractNumId w:val="70"/>
  </w:num>
  <w:num w:numId="29">
    <w:abstractNumId w:val="63"/>
  </w:num>
  <w:num w:numId="30">
    <w:abstractNumId w:val="91"/>
  </w:num>
  <w:num w:numId="31">
    <w:abstractNumId w:val="64"/>
  </w:num>
  <w:num w:numId="32">
    <w:abstractNumId w:val="47"/>
  </w:num>
  <w:num w:numId="33">
    <w:abstractNumId w:val="42"/>
  </w:num>
  <w:num w:numId="34">
    <w:abstractNumId w:val="94"/>
  </w:num>
  <w:num w:numId="35">
    <w:abstractNumId w:val="49"/>
  </w:num>
  <w:num w:numId="36">
    <w:abstractNumId w:val="86"/>
  </w:num>
  <w:num w:numId="37">
    <w:abstractNumId w:val="92"/>
  </w:num>
  <w:num w:numId="38">
    <w:abstractNumId w:val="44"/>
  </w:num>
  <w:num w:numId="39">
    <w:abstractNumId w:val="85"/>
  </w:num>
  <w:num w:numId="40">
    <w:abstractNumId w:val="79"/>
  </w:num>
  <w:num w:numId="41">
    <w:abstractNumId w:val="73"/>
  </w:num>
  <w:num w:numId="42">
    <w:abstractNumId w:val="76"/>
  </w:num>
  <w:num w:numId="43">
    <w:abstractNumId w:val="90"/>
  </w:num>
  <w:num w:numId="44">
    <w:abstractNumId w:val="46"/>
  </w:num>
  <w:num w:numId="45">
    <w:abstractNumId w:val="66"/>
  </w:num>
  <w:num w:numId="46">
    <w:abstractNumId w:val="54"/>
  </w:num>
  <w:num w:numId="47">
    <w:abstractNumId w:val="55"/>
  </w:num>
  <w:num w:numId="48">
    <w:abstractNumId w:val="89"/>
  </w:num>
  <w:num w:numId="49">
    <w:abstractNumId w:val="95"/>
  </w:num>
  <w:num w:numId="50">
    <w:abstractNumId w:val="53"/>
  </w:num>
  <w:num w:numId="51">
    <w:abstractNumId w:val="51"/>
  </w:num>
  <w:num w:numId="52">
    <w:abstractNumId w:val="72"/>
  </w:num>
  <w:num w:numId="53">
    <w:abstractNumId w:val="59"/>
  </w:num>
  <w:num w:numId="54">
    <w:abstractNumId w:val="45"/>
  </w:num>
  <w:num w:numId="55">
    <w:abstractNumId w:val="67"/>
  </w:num>
  <w:num w:numId="56">
    <w:abstractNumId w:val="61"/>
  </w:num>
  <w:num w:numId="57">
    <w:abstractNumId w:val="96"/>
  </w:num>
  <w:num w:numId="58">
    <w:abstractNumId w:val="81"/>
  </w:num>
  <w:num w:numId="59">
    <w:abstractNumId w:val="50"/>
  </w:num>
  <w:num w:numId="60">
    <w:abstractNumId w:val="8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311"/>
    <w:rsid w:val="00003490"/>
    <w:rsid w:val="000041EA"/>
    <w:rsid w:val="00006367"/>
    <w:rsid w:val="00007B0B"/>
    <w:rsid w:val="00010F09"/>
    <w:rsid w:val="00011C88"/>
    <w:rsid w:val="000126E0"/>
    <w:rsid w:val="00013200"/>
    <w:rsid w:val="00013D9E"/>
    <w:rsid w:val="000140E8"/>
    <w:rsid w:val="000173BD"/>
    <w:rsid w:val="000173E3"/>
    <w:rsid w:val="0002165C"/>
    <w:rsid w:val="00021F28"/>
    <w:rsid w:val="0002297C"/>
    <w:rsid w:val="00024669"/>
    <w:rsid w:val="000255A7"/>
    <w:rsid w:val="00026E00"/>
    <w:rsid w:val="0002758A"/>
    <w:rsid w:val="00030F83"/>
    <w:rsid w:val="0003220A"/>
    <w:rsid w:val="00033F46"/>
    <w:rsid w:val="0003418A"/>
    <w:rsid w:val="00034FD4"/>
    <w:rsid w:val="0004147A"/>
    <w:rsid w:val="00041706"/>
    <w:rsid w:val="00041D82"/>
    <w:rsid w:val="000423BF"/>
    <w:rsid w:val="00042CAB"/>
    <w:rsid w:val="000461E7"/>
    <w:rsid w:val="000467C4"/>
    <w:rsid w:val="0004769A"/>
    <w:rsid w:val="000550BB"/>
    <w:rsid w:val="000553DC"/>
    <w:rsid w:val="00055578"/>
    <w:rsid w:val="0005665A"/>
    <w:rsid w:val="000578DD"/>
    <w:rsid w:val="00062EE5"/>
    <w:rsid w:val="000644B8"/>
    <w:rsid w:val="000648CD"/>
    <w:rsid w:val="00066981"/>
    <w:rsid w:val="00070FAD"/>
    <w:rsid w:val="000745C1"/>
    <w:rsid w:val="00083CD1"/>
    <w:rsid w:val="0008625E"/>
    <w:rsid w:val="00086A18"/>
    <w:rsid w:val="0008712D"/>
    <w:rsid w:val="00087AC7"/>
    <w:rsid w:val="00087D74"/>
    <w:rsid w:val="00091A85"/>
    <w:rsid w:val="000933C1"/>
    <w:rsid w:val="0009456F"/>
    <w:rsid w:val="000945AA"/>
    <w:rsid w:val="00095868"/>
    <w:rsid w:val="000A027A"/>
    <w:rsid w:val="000A212C"/>
    <w:rsid w:val="000A4110"/>
    <w:rsid w:val="000A4361"/>
    <w:rsid w:val="000A53D0"/>
    <w:rsid w:val="000B5C78"/>
    <w:rsid w:val="000B7D2C"/>
    <w:rsid w:val="000C4A0D"/>
    <w:rsid w:val="000C6962"/>
    <w:rsid w:val="000D1292"/>
    <w:rsid w:val="000D1AE1"/>
    <w:rsid w:val="000D3A46"/>
    <w:rsid w:val="000D5198"/>
    <w:rsid w:val="000D58D7"/>
    <w:rsid w:val="000E0EA1"/>
    <w:rsid w:val="000E2730"/>
    <w:rsid w:val="000E416C"/>
    <w:rsid w:val="000E4941"/>
    <w:rsid w:val="000E5135"/>
    <w:rsid w:val="000E53F7"/>
    <w:rsid w:val="000E61BD"/>
    <w:rsid w:val="000E7DEC"/>
    <w:rsid w:val="000F6A8D"/>
    <w:rsid w:val="000F6C4B"/>
    <w:rsid w:val="000F6E34"/>
    <w:rsid w:val="000F7292"/>
    <w:rsid w:val="000F7435"/>
    <w:rsid w:val="00103AA1"/>
    <w:rsid w:val="00106778"/>
    <w:rsid w:val="00110E92"/>
    <w:rsid w:val="00110EF6"/>
    <w:rsid w:val="001132AF"/>
    <w:rsid w:val="00120044"/>
    <w:rsid w:val="00122EF8"/>
    <w:rsid w:val="00123C4B"/>
    <w:rsid w:val="00126E7E"/>
    <w:rsid w:val="001277B8"/>
    <w:rsid w:val="00130C12"/>
    <w:rsid w:val="00133444"/>
    <w:rsid w:val="00133C92"/>
    <w:rsid w:val="001360D6"/>
    <w:rsid w:val="001365C8"/>
    <w:rsid w:val="00140747"/>
    <w:rsid w:val="00141195"/>
    <w:rsid w:val="00141A67"/>
    <w:rsid w:val="00143B3E"/>
    <w:rsid w:val="0014415B"/>
    <w:rsid w:val="0014572B"/>
    <w:rsid w:val="00145F13"/>
    <w:rsid w:val="00152EE9"/>
    <w:rsid w:val="00153055"/>
    <w:rsid w:val="00156084"/>
    <w:rsid w:val="0016318B"/>
    <w:rsid w:val="001636C1"/>
    <w:rsid w:val="00165892"/>
    <w:rsid w:val="0017066F"/>
    <w:rsid w:val="0017109B"/>
    <w:rsid w:val="00171D15"/>
    <w:rsid w:val="00173A01"/>
    <w:rsid w:val="00176DB8"/>
    <w:rsid w:val="001806CA"/>
    <w:rsid w:val="0018696E"/>
    <w:rsid w:val="00187129"/>
    <w:rsid w:val="00187FEF"/>
    <w:rsid w:val="00191E4A"/>
    <w:rsid w:val="00192918"/>
    <w:rsid w:val="00192E15"/>
    <w:rsid w:val="0019473F"/>
    <w:rsid w:val="00197795"/>
    <w:rsid w:val="001A3A92"/>
    <w:rsid w:val="001A4103"/>
    <w:rsid w:val="001A5817"/>
    <w:rsid w:val="001A5879"/>
    <w:rsid w:val="001A5FEC"/>
    <w:rsid w:val="001A6969"/>
    <w:rsid w:val="001A6B45"/>
    <w:rsid w:val="001A7CFB"/>
    <w:rsid w:val="001B1B78"/>
    <w:rsid w:val="001B1F61"/>
    <w:rsid w:val="001B21E5"/>
    <w:rsid w:val="001B4643"/>
    <w:rsid w:val="001B47AF"/>
    <w:rsid w:val="001B4C96"/>
    <w:rsid w:val="001B4E59"/>
    <w:rsid w:val="001B756A"/>
    <w:rsid w:val="001B79D5"/>
    <w:rsid w:val="001C2E67"/>
    <w:rsid w:val="001C3D09"/>
    <w:rsid w:val="001C4F8F"/>
    <w:rsid w:val="001C5C6B"/>
    <w:rsid w:val="001C75A4"/>
    <w:rsid w:val="001D0911"/>
    <w:rsid w:val="001D2167"/>
    <w:rsid w:val="001D2E8C"/>
    <w:rsid w:val="001D30CD"/>
    <w:rsid w:val="001D4EEF"/>
    <w:rsid w:val="001D6E5C"/>
    <w:rsid w:val="001D739C"/>
    <w:rsid w:val="001D7A9B"/>
    <w:rsid w:val="001E0450"/>
    <w:rsid w:val="001E46F0"/>
    <w:rsid w:val="001E75E6"/>
    <w:rsid w:val="001E77B7"/>
    <w:rsid w:val="001E7A5F"/>
    <w:rsid w:val="001F0470"/>
    <w:rsid w:val="001F611F"/>
    <w:rsid w:val="001F652F"/>
    <w:rsid w:val="001F7746"/>
    <w:rsid w:val="001F7DE2"/>
    <w:rsid w:val="0020124F"/>
    <w:rsid w:val="002012B9"/>
    <w:rsid w:val="00201A01"/>
    <w:rsid w:val="00202471"/>
    <w:rsid w:val="0020268D"/>
    <w:rsid w:val="00205191"/>
    <w:rsid w:val="00205394"/>
    <w:rsid w:val="00205406"/>
    <w:rsid w:val="00205772"/>
    <w:rsid w:val="002068CB"/>
    <w:rsid w:val="002102F4"/>
    <w:rsid w:val="00211375"/>
    <w:rsid w:val="00213A52"/>
    <w:rsid w:val="00213BE0"/>
    <w:rsid w:val="0021414C"/>
    <w:rsid w:val="0021596B"/>
    <w:rsid w:val="00215D97"/>
    <w:rsid w:val="00217231"/>
    <w:rsid w:val="00217F8A"/>
    <w:rsid w:val="002213DC"/>
    <w:rsid w:val="00223025"/>
    <w:rsid w:val="00223198"/>
    <w:rsid w:val="002239D7"/>
    <w:rsid w:val="002305DF"/>
    <w:rsid w:val="00230A3A"/>
    <w:rsid w:val="00231066"/>
    <w:rsid w:val="00231C61"/>
    <w:rsid w:val="00233948"/>
    <w:rsid w:val="00234D17"/>
    <w:rsid w:val="002379BC"/>
    <w:rsid w:val="002379D1"/>
    <w:rsid w:val="002410C9"/>
    <w:rsid w:val="00241A42"/>
    <w:rsid w:val="00242AE1"/>
    <w:rsid w:val="0024312A"/>
    <w:rsid w:val="00245EC4"/>
    <w:rsid w:val="0024794C"/>
    <w:rsid w:val="00250B9A"/>
    <w:rsid w:val="00253398"/>
    <w:rsid w:val="00253A21"/>
    <w:rsid w:val="00256E45"/>
    <w:rsid w:val="00260F21"/>
    <w:rsid w:val="002611CA"/>
    <w:rsid w:val="00264AA0"/>
    <w:rsid w:val="00272212"/>
    <w:rsid w:val="002751C4"/>
    <w:rsid w:val="00276CA4"/>
    <w:rsid w:val="002771D0"/>
    <w:rsid w:val="00280282"/>
    <w:rsid w:val="002834A2"/>
    <w:rsid w:val="002853DB"/>
    <w:rsid w:val="00286029"/>
    <w:rsid w:val="00290394"/>
    <w:rsid w:val="00292535"/>
    <w:rsid w:val="0029303F"/>
    <w:rsid w:val="00295983"/>
    <w:rsid w:val="00295E95"/>
    <w:rsid w:val="002A0A68"/>
    <w:rsid w:val="002A272F"/>
    <w:rsid w:val="002A2E0E"/>
    <w:rsid w:val="002A3DAC"/>
    <w:rsid w:val="002A49DE"/>
    <w:rsid w:val="002A5143"/>
    <w:rsid w:val="002A53C1"/>
    <w:rsid w:val="002A6032"/>
    <w:rsid w:val="002A7FFD"/>
    <w:rsid w:val="002B0FD0"/>
    <w:rsid w:val="002B167E"/>
    <w:rsid w:val="002B2C68"/>
    <w:rsid w:val="002B334B"/>
    <w:rsid w:val="002B649D"/>
    <w:rsid w:val="002C2CE5"/>
    <w:rsid w:val="002C3D53"/>
    <w:rsid w:val="002D0852"/>
    <w:rsid w:val="002D12D7"/>
    <w:rsid w:val="002D1D6E"/>
    <w:rsid w:val="002D290F"/>
    <w:rsid w:val="002D4511"/>
    <w:rsid w:val="002E15EF"/>
    <w:rsid w:val="002E161C"/>
    <w:rsid w:val="002E4732"/>
    <w:rsid w:val="002E5271"/>
    <w:rsid w:val="002E7625"/>
    <w:rsid w:val="002E7A48"/>
    <w:rsid w:val="002F1D59"/>
    <w:rsid w:val="002F248F"/>
    <w:rsid w:val="002F4145"/>
    <w:rsid w:val="002F4C81"/>
    <w:rsid w:val="002F63F2"/>
    <w:rsid w:val="002F66A4"/>
    <w:rsid w:val="002F7B78"/>
    <w:rsid w:val="00300AD9"/>
    <w:rsid w:val="00301628"/>
    <w:rsid w:val="00306668"/>
    <w:rsid w:val="00307E4F"/>
    <w:rsid w:val="003109D3"/>
    <w:rsid w:val="00310A9B"/>
    <w:rsid w:val="00310B5B"/>
    <w:rsid w:val="00310DCB"/>
    <w:rsid w:val="0031162D"/>
    <w:rsid w:val="003151E6"/>
    <w:rsid w:val="00315561"/>
    <w:rsid w:val="00315D23"/>
    <w:rsid w:val="00320067"/>
    <w:rsid w:val="003210EE"/>
    <w:rsid w:val="003220A1"/>
    <w:rsid w:val="0032367B"/>
    <w:rsid w:val="00323BD8"/>
    <w:rsid w:val="00326FB7"/>
    <w:rsid w:val="003323A3"/>
    <w:rsid w:val="003330A1"/>
    <w:rsid w:val="0033324C"/>
    <w:rsid w:val="00333A75"/>
    <w:rsid w:val="0033552F"/>
    <w:rsid w:val="00336796"/>
    <w:rsid w:val="0033734E"/>
    <w:rsid w:val="003405B0"/>
    <w:rsid w:val="00342F25"/>
    <w:rsid w:val="00346551"/>
    <w:rsid w:val="00346981"/>
    <w:rsid w:val="003510B1"/>
    <w:rsid w:val="003523F1"/>
    <w:rsid w:val="0035324C"/>
    <w:rsid w:val="00354787"/>
    <w:rsid w:val="00354DAA"/>
    <w:rsid w:val="00355B2B"/>
    <w:rsid w:val="00355B31"/>
    <w:rsid w:val="00355DDB"/>
    <w:rsid w:val="003567FB"/>
    <w:rsid w:val="00362377"/>
    <w:rsid w:val="003633E9"/>
    <w:rsid w:val="00365F4B"/>
    <w:rsid w:val="0037018A"/>
    <w:rsid w:val="00372EDF"/>
    <w:rsid w:val="00373E00"/>
    <w:rsid w:val="00375333"/>
    <w:rsid w:val="0037569C"/>
    <w:rsid w:val="003758A4"/>
    <w:rsid w:val="00375D8D"/>
    <w:rsid w:val="00376E33"/>
    <w:rsid w:val="00377C5D"/>
    <w:rsid w:val="00377E37"/>
    <w:rsid w:val="00380303"/>
    <w:rsid w:val="00382B31"/>
    <w:rsid w:val="00383F57"/>
    <w:rsid w:val="00384F5E"/>
    <w:rsid w:val="0038697D"/>
    <w:rsid w:val="00387667"/>
    <w:rsid w:val="00390306"/>
    <w:rsid w:val="00390438"/>
    <w:rsid w:val="003923EC"/>
    <w:rsid w:val="00393AB4"/>
    <w:rsid w:val="003942CE"/>
    <w:rsid w:val="003969CD"/>
    <w:rsid w:val="00396B6F"/>
    <w:rsid w:val="003A010C"/>
    <w:rsid w:val="003A1688"/>
    <w:rsid w:val="003A1CA3"/>
    <w:rsid w:val="003A1FE4"/>
    <w:rsid w:val="003A24C2"/>
    <w:rsid w:val="003A263E"/>
    <w:rsid w:val="003A3857"/>
    <w:rsid w:val="003A57C4"/>
    <w:rsid w:val="003A6C50"/>
    <w:rsid w:val="003A6E49"/>
    <w:rsid w:val="003B08DC"/>
    <w:rsid w:val="003B2E17"/>
    <w:rsid w:val="003B3883"/>
    <w:rsid w:val="003B3C99"/>
    <w:rsid w:val="003B4427"/>
    <w:rsid w:val="003B5965"/>
    <w:rsid w:val="003B6DAF"/>
    <w:rsid w:val="003B6E31"/>
    <w:rsid w:val="003B7984"/>
    <w:rsid w:val="003C090B"/>
    <w:rsid w:val="003C102F"/>
    <w:rsid w:val="003C1725"/>
    <w:rsid w:val="003C32AB"/>
    <w:rsid w:val="003C3998"/>
    <w:rsid w:val="003C542B"/>
    <w:rsid w:val="003C5FF9"/>
    <w:rsid w:val="003C6EE1"/>
    <w:rsid w:val="003D0632"/>
    <w:rsid w:val="003D0701"/>
    <w:rsid w:val="003D28DF"/>
    <w:rsid w:val="003D3881"/>
    <w:rsid w:val="003D401B"/>
    <w:rsid w:val="003D4926"/>
    <w:rsid w:val="003E1896"/>
    <w:rsid w:val="003E2845"/>
    <w:rsid w:val="003E38FE"/>
    <w:rsid w:val="003F2C80"/>
    <w:rsid w:val="003F46D0"/>
    <w:rsid w:val="003F4AFD"/>
    <w:rsid w:val="003F69A0"/>
    <w:rsid w:val="003F7A5A"/>
    <w:rsid w:val="00402256"/>
    <w:rsid w:val="0041241C"/>
    <w:rsid w:val="00413FFA"/>
    <w:rsid w:val="00414EB2"/>
    <w:rsid w:val="00415996"/>
    <w:rsid w:val="00415DA6"/>
    <w:rsid w:val="00415E9B"/>
    <w:rsid w:val="00416432"/>
    <w:rsid w:val="00417497"/>
    <w:rsid w:val="00420A0A"/>
    <w:rsid w:val="004231E6"/>
    <w:rsid w:val="0042381B"/>
    <w:rsid w:val="004255DC"/>
    <w:rsid w:val="00426D9D"/>
    <w:rsid w:val="00433C2E"/>
    <w:rsid w:val="004351AC"/>
    <w:rsid w:val="00436016"/>
    <w:rsid w:val="00440D7F"/>
    <w:rsid w:val="00443762"/>
    <w:rsid w:val="00444351"/>
    <w:rsid w:val="004448EC"/>
    <w:rsid w:val="00445486"/>
    <w:rsid w:val="0044639B"/>
    <w:rsid w:val="0045184B"/>
    <w:rsid w:val="00453F27"/>
    <w:rsid w:val="0045520F"/>
    <w:rsid w:val="00455E40"/>
    <w:rsid w:val="004600A0"/>
    <w:rsid w:val="004642AA"/>
    <w:rsid w:val="0046508C"/>
    <w:rsid w:val="00472EFD"/>
    <w:rsid w:val="00473560"/>
    <w:rsid w:val="00473FA0"/>
    <w:rsid w:val="004766A6"/>
    <w:rsid w:val="004805AC"/>
    <w:rsid w:val="00481CCB"/>
    <w:rsid w:val="00482504"/>
    <w:rsid w:val="0048252C"/>
    <w:rsid w:val="00483F81"/>
    <w:rsid w:val="00484B0A"/>
    <w:rsid w:val="004970D4"/>
    <w:rsid w:val="004A0F97"/>
    <w:rsid w:val="004A171B"/>
    <w:rsid w:val="004A28B8"/>
    <w:rsid w:val="004A376E"/>
    <w:rsid w:val="004A3A03"/>
    <w:rsid w:val="004A53F5"/>
    <w:rsid w:val="004A69AD"/>
    <w:rsid w:val="004B1600"/>
    <w:rsid w:val="004B190D"/>
    <w:rsid w:val="004B44F0"/>
    <w:rsid w:val="004B5F40"/>
    <w:rsid w:val="004C125C"/>
    <w:rsid w:val="004C2360"/>
    <w:rsid w:val="004C2CFA"/>
    <w:rsid w:val="004C4671"/>
    <w:rsid w:val="004C639B"/>
    <w:rsid w:val="004C6BC4"/>
    <w:rsid w:val="004C735F"/>
    <w:rsid w:val="004C78B1"/>
    <w:rsid w:val="004C7A66"/>
    <w:rsid w:val="004D0FA7"/>
    <w:rsid w:val="004D109D"/>
    <w:rsid w:val="004D1339"/>
    <w:rsid w:val="004D3160"/>
    <w:rsid w:val="004D4094"/>
    <w:rsid w:val="004D5D2C"/>
    <w:rsid w:val="004D5FA9"/>
    <w:rsid w:val="004D6815"/>
    <w:rsid w:val="004D6864"/>
    <w:rsid w:val="004D7FEB"/>
    <w:rsid w:val="004E3F57"/>
    <w:rsid w:val="004E5AAB"/>
    <w:rsid w:val="004E6AB5"/>
    <w:rsid w:val="004E75F5"/>
    <w:rsid w:val="004F11E0"/>
    <w:rsid w:val="004F2A34"/>
    <w:rsid w:val="004F3E44"/>
    <w:rsid w:val="004F7463"/>
    <w:rsid w:val="004F7613"/>
    <w:rsid w:val="004F778C"/>
    <w:rsid w:val="004F7FA8"/>
    <w:rsid w:val="005008E7"/>
    <w:rsid w:val="00500F75"/>
    <w:rsid w:val="0050108C"/>
    <w:rsid w:val="005013F0"/>
    <w:rsid w:val="0050141E"/>
    <w:rsid w:val="00501D25"/>
    <w:rsid w:val="005047BA"/>
    <w:rsid w:val="0050621F"/>
    <w:rsid w:val="00510AAC"/>
    <w:rsid w:val="00511A4A"/>
    <w:rsid w:val="00514563"/>
    <w:rsid w:val="00514D04"/>
    <w:rsid w:val="0051682E"/>
    <w:rsid w:val="00517193"/>
    <w:rsid w:val="00517C52"/>
    <w:rsid w:val="00520041"/>
    <w:rsid w:val="0052037C"/>
    <w:rsid w:val="005207D9"/>
    <w:rsid w:val="0052268C"/>
    <w:rsid w:val="00523575"/>
    <w:rsid w:val="00523FC6"/>
    <w:rsid w:val="00524060"/>
    <w:rsid w:val="005244FF"/>
    <w:rsid w:val="00524A7D"/>
    <w:rsid w:val="005273D1"/>
    <w:rsid w:val="005342FD"/>
    <w:rsid w:val="00534769"/>
    <w:rsid w:val="00536121"/>
    <w:rsid w:val="00537B21"/>
    <w:rsid w:val="00540C60"/>
    <w:rsid w:val="00541C64"/>
    <w:rsid w:val="005435DE"/>
    <w:rsid w:val="00544CEA"/>
    <w:rsid w:val="0054767D"/>
    <w:rsid w:val="00547DB0"/>
    <w:rsid w:val="00547F5B"/>
    <w:rsid w:val="0055220F"/>
    <w:rsid w:val="00552A03"/>
    <w:rsid w:val="00553E3B"/>
    <w:rsid w:val="00554255"/>
    <w:rsid w:val="0055445C"/>
    <w:rsid w:val="00557A65"/>
    <w:rsid w:val="00560A4C"/>
    <w:rsid w:val="00561359"/>
    <w:rsid w:val="0056387B"/>
    <w:rsid w:val="005641D6"/>
    <w:rsid w:val="0056673A"/>
    <w:rsid w:val="00573A9E"/>
    <w:rsid w:val="0057577F"/>
    <w:rsid w:val="00580738"/>
    <w:rsid w:val="00581718"/>
    <w:rsid w:val="005820ED"/>
    <w:rsid w:val="005832CF"/>
    <w:rsid w:val="00583968"/>
    <w:rsid w:val="00583F4D"/>
    <w:rsid w:val="00583F9C"/>
    <w:rsid w:val="005864D7"/>
    <w:rsid w:val="005866B0"/>
    <w:rsid w:val="00586F20"/>
    <w:rsid w:val="0058777D"/>
    <w:rsid w:val="00587786"/>
    <w:rsid w:val="005901DB"/>
    <w:rsid w:val="0059249D"/>
    <w:rsid w:val="00593CAE"/>
    <w:rsid w:val="00593EE4"/>
    <w:rsid w:val="005964DF"/>
    <w:rsid w:val="005976C8"/>
    <w:rsid w:val="005A238A"/>
    <w:rsid w:val="005A28E8"/>
    <w:rsid w:val="005A3245"/>
    <w:rsid w:val="005A3EE7"/>
    <w:rsid w:val="005A4F84"/>
    <w:rsid w:val="005A61A4"/>
    <w:rsid w:val="005A70B5"/>
    <w:rsid w:val="005A7249"/>
    <w:rsid w:val="005B18D0"/>
    <w:rsid w:val="005B1F5B"/>
    <w:rsid w:val="005B276D"/>
    <w:rsid w:val="005B27E6"/>
    <w:rsid w:val="005B4AC5"/>
    <w:rsid w:val="005B4C90"/>
    <w:rsid w:val="005B6319"/>
    <w:rsid w:val="005C0F7F"/>
    <w:rsid w:val="005C2731"/>
    <w:rsid w:val="005C4075"/>
    <w:rsid w:val="005C4BB8"/>
    <w:rsid w:val="005C55DA"/>
    <w:rsid w:val="005C5885"/>
    <w:rsid w:val="005D01F8"/>
    <w:rsid w:val="005D0F9F"/>
    <w:rsid w:val="005D2556"/>
    <w:rsid w:val="005D29C2"/>
    <w:rsid w:val="005D4211"/>
    <w:rsid w:val="005D5DDF"/>
    <w:rsid w:val="005D7C7F"/>
    <w:rsid w:val="005E0868"/>
    <w:rsid w:val="005E24E4"/>
    <w:rsid w:val="005E545A"/>
    <w:rsid w:val="005E5EEF"/>
    <w:rsid w:val="005E6925"/>
    <w:rsid w:val="005E6F98"/>
    <w:rsid w:val="005F11A3"/>
    <w:rsid w:val="005F314F"/>
    <w:rsid w:val="005F4252"/>
    <w:rsid w:val="005F54CF"/>
    <w:rsid w:val="005F5564"/>
    <w:rsid w:val="005F7136"/>
    <w:rsid w:val="005F7423"/>
    <w:rsid w:val="0060021D"/>
    <w:rsid w:val="006005EA"/>
    <w:rsid w:val="00603197"/>
    <w:rsid w:val="00610446"/>
    <w:rsid w:val="00612235"/>
    <w:rsid w:val="006136D0"/>
    <w:rsid w:val="00614A4C"/>
    <w:rsid w:val="00615465"/>
    <w:rsid w:val="006158DF"/>
    <w:rsid w:val="00616688"/>
    <w:rsid w:val="006179FF"/>
    <w:rsid w:val="00617F82"/>
    <w:rsid w:val="006204F0"/>
    <w:rsid w:val="00620D89"/>
    <w:rsid w:val="006229FC"/>
    <w:rsid w:val="00622A89"/>
    <w:rsid w:val="006232FD"/>
    <w:rsid w:val="006259B7"/>
    <w:rsid w:val="006272B9"/>
    <w:rsid w:val="00627476"/>
    <w:rsid w:val="00632E3D"/>
    <w:rsid w:val="00641EAE"/>
    <w:rsid w:val="00642AD6"/>
    <w:rsid w:val="00642D13"/>
    <w:rsid w:val="00643ABE"/>
    <w:rsid w:val="006444C8"/>
    <w:rsid w:val="006453E6"/>
    <w:rsid w:val="00653C4E"/>
    <w:rsid w:val="00655513"/>
    <w:rsid w:val="00661625"/>
    <w:rsid w:val="006616FF"/>
    <w:rsid w:val="00662FB4"/>
    <w:rsid w:val="006633A3"/>
    <w:rsid w:val="00663797"/>
    <w:rsid w:val="00665CE4"/>
    <w:rsid w:val="006705A5"/>
    <w:rsid w:val="006706F4"/>
    <w:rsid w:val="00671325"/>
    <w:rsid w:val="00671D6F"/>
    <w:rsid w:val="00672744"/>
    <w:rsid w:val="00672CF8"/>
    <w:rsid w:val="006737D6"/>
    <w:rsid w:val="00676CFA"/>
    <w:rsid w:val="00676DB5"/>
    <w:rsid w:val="006802C9"/>
    <w:rsid w:val="006876A4"/>
    <w:rsid w:val="006913E2"/>
    <w:rsid w:val="006916F0"/>
    <w:rsid w:val="00692116"/>
    <w:rsid w:val="00692E44"/>
    <w:rsid w:val="006936C2"/>
    <w:rsid w:val="00695DB8"/>
    <w:rsid w:val="00696292"/>
    <w:rsid w:val="0069700F"/>
    <w:rsid w:val="00697347"/>
    <w:rsid w:val="006A09CC"/>
    <w:rsid w:val="006A72C6"/>
    <w:rsid w:val="006B15C6"/>
    <w:rsid w:val="006B1D26"/>
    <w:rsid w:val="006B3E6E"/>
    <w:rsid w:val="006B4EA9"/>
    <w:rsid w:val="006B6DF1"/>
    <w:rsid w:val="006C04F4"/>
    <w:rsid w:val="006C1E10"/>
    <w:rsid w:val="006C39AD"/>
    <w:rsid w:val="006C7B06"/>
    <w:rsid w:val="006D05DE"/>
    <w:rsid w:val="006D1039"/>
    <w:rsid w:val="006D277C"/>
    <w:rsid w:val="006D405A"/>
    <w:rsid w:val="006D445E"/>
    <w:rsid w:val="006D7758"/>
    <w:rsid w:val="006E0094"/>
    <w:rsid w:val="006E1341"/>
    <w:rsid w:val="006E1AF5"/>
    <w:rsid w:val="006E227A"/>
    <w:rsid w:val="006E2D6D"/>
    <w:rsid w:val="006E39E2"/>
    <w:rsid w:val="006E4E1F"/>
    <w:rsid w:val="006E4EE2"/>
    <w:rsid w:val="006E5222"/>
    <w:rsid w:val="006E689E"/>
    <w:rsid w:val="006F29F9"/>
    <w:rsid w:val="006F2C76"/>
    <w:rsid w:val="006F6C5E"/>
    <w:rsid w:val="006F71DE"/>
    <w:rsid w:val="00702D74"/>
    <w:rsid w:val="00702DB3"/>
    <w:rsid w:val="00702E7F"/>
    <w:rsid w:val="007034DC"/>
    <w:rsid w:val="00703650"/>
    <w:rsid w:val="007079C6"/>
    <w:rsid w:val="00707E0C"/>
    <w:rsid w:val="00710200"/>
    <w:rsid w:val="00713343"/>
    <w:rsid w:val="00713B43"/>
    <w:rsid w:val="00714A6D"/>
    <w:rsid w:val="00714C9D"/>
    <w:rsid w:val="007165F6"/>
    <w:rsid w:val="00720971"/>
    <w:rsid w:val="00724AB7"/>
    <w:rsid w:val="00724FB7"/>
    <w:rsid w:val="00725486"/>
    <w:rsid w:val="00731C7C"/>
    <w:rsid w:val="00732189"/>
    <w:rsid w:val="00734435"/>
    <w:rsid w:val="00736E8A"/>
    <w:rsid w:val="00737BE8"/>
    <w:rsid w:val="00740546"/>
    <w:rsid w:val="00743A8F"/>
    <w:rsid w:val="00754C5A"/>
    <w:rsid w:val="00755474"/>
    <w:rsid w:val="00761FEE"/>
    <w:rsid w:val="007642A1"/>
    <w:rsid w:val="00764C61"/>
    <w:rsid w:val="00764FBC"/>
    <w:rsid w:val="0076726D"/>
    <w:rsid w:val="00767C33"/>
    <w:rsid w:val="00770BD1"/>
    <w:rsid w:val="007740A2"/>
    <w:rsid w:val="00775C9D"/>
    <w:rsid w:val="0077734A"/>
    <w:rsid w:val="00777D23"/>
    <w:rsid w:val="00781BEC"/>
    <w:rsid w:val="00782A88"/>
    <w:rsid w:val="00784491"/>
    <w:rsid w:val="00785387"/>
    <w:rsid w:val="00792AE3"/>
    <w:rsid w:val="00793BDF"/>
    <w:rsid w:val="00794311"/>
    <w:rsid w:val="00794D83"/>
    <w:rsid w:val="007979BB"/>
    <w:rsid w:val="007A11DB"/>
    <w:rsid w:val="007A2F66"/>
    <w:rsid w:val="007A38E3"/>
    <w:rsid w:val="007A4D32"/>
    <w:rsid w:val="007A5EC0"/>
    <w:rsid w:val="007A7A5C"/>
    <w:rsid w:val="007B263E"/>
    <w:rsid w:val="007B340A"/>
    <w:rsid w:val="007B351F"/>
    <w:rsid w:val="007C2EBD"/>
    <w:rsid w:val="007C56DC"/>
    <w:rsid w:val="007C7730"/>
    <w:rsid w:val="007D0EFC"/>
    <w:rsid w:val="007D1CC5"/>
    <w:rsid w:val="007D2089"/>
    <w:rsid w:val="007D4FE7"/>
    <w:rsid w:val="007D54D3"/>
    <w:rsid w:val="007D5619"/>
    <w:rsid w:val="007D746B"/>
    <w:rsid w:val="007E064C"/>
    <w:rsid w:val="007E1C73"/>
    <w:rsid w:val="007E6130"/>
    <w:rsid w:val="007E6AA7"/>
    <w:rsid w:val="007E7ADE"/>
    <w:rsid w:val="007F0807"/>
    <w:rsid w:val="007F1F81"/>
    <w:rsid w:val="007F442A"/>
    <w:rsid w:val="00802884"/>
    <w:rsid w:val="0080306B"/>
    <w:rsid w:val="0080576A"/>
    <w:rsid w:val="00805C2D"/>
    <w:rsid w:val="008068BE"/>
    <w:rsid w:val="008107A9"/>
    <w:rsid w:val="00813B03"/>
    <w:rsid w:val="00814675"/>
    <w:rsid w:val="00814873"/>
    <w:rsid w:val="008160DC"/>
    <w:rsid w:val="00816ED4"/>
    <w:rsid w:val="00817ACE"/>
    <w:rsid w:val="00820E2F"/>
    <w:rsid w:val="00821DC6"/>
    <w:rsid w:val="0082278B"/>
    <w:rsid w:val="0082391B"/>
    <w:rsid w:val="0082516B"/>
    <w:rsid w:val="00825BB5"/>
    <w:rsid w:val="0082664C"/>
    <w:rsid w:val="00831AD0"/>
    <w:rsid w:val="00831BF9"/>
    <w:rsid w:val="00840AAB"/>
    <w:rsid w:val="0084420E"/>
    <w:rsid w:val="0085119C"/>
    <w:rsid w:val="008513A1"/>
    <w:rsid w:val="008523EB"/>
    <w:rsid w:val="00855019"/>
    <w:rsid w:val="00857A7F"/>
    <w:rsid w:val="00861413"/>
    <w:rsid w:val="00861756"/>
    <w:rsid w:val="00861ADA"/>
    <w:rsid w:val="00867599"/>
    <w:rsid w:val="00870564"/>
    <w:rsid w:val="00871FD2"/>
    <w:rsid w:val="00872023"/>
    <w:rsid w:val="00872081"/>
    <w:rsid w:val="00872548"/>
    <w:rsid w:val="0087273E"/>
    <w:rsid w:val="00872B19"/>
    <w:rsid w:val="00874211"/>
    <w:rsid w:val="00875881"/>
    <w:rsid w:val="00875B8E"/>
    <w:rsid w:val="0087709F"/>
    <w:rsid w:val="008846B6"/>
    <w:rsid w:val="0088521D"/>
    <w:rsid w:val="00887C07"/>
    <w:rsid w:val="008921E4"/>
    <w:rsid w:val="00892BC6"/>
    <w:rsid w:val="00892EBE"/>
    <w:rsid w:val="00893039"/>
    <w:rsid w:val="008950C1"/>
    <w:rsid w:val="00896C22"/>
    <w:rsid w:val="008A0326"/>
    <w:rsid w:val="008A3483"/>
    <w:rsid w:val="008A3601"/>
    <w:rsid w:val="008A3C1C"/>
    <w:rsid w:val="008A5394"/>
    <w:rsid w:val="008A6958"/>
    <w:rsid w:val="008A6F53"/>
    <w:rsid w:val="008A7368"/>
    <w:rsid w:val="008B5A74"/>
    <w:rsid w:val="008B6478"/>
    <w:rsid w:val="008C0B20"/>
    <w:rsid w:val="008C0D3B"/>
    <w:rsid w:val="008C10A0"/>
    <w:rsid w:val="008C1805"/>
    <w:rsid w:val="008C2571"/>
    <w:rsid w:val="008C30B0"/>
    <w:rsid w:val="008C458C"/>
    <w:rsid w:val="008C627D"/>
    <w:rsid w:val="008C7295"/>
    <w:rsid w:val="008C7342"/>
    <w:rsid w:val="008D3029"/>
    <w:rsid w:val="008D30F6"/>
    <w:rsid w:val="008D3937"/>
    <w:rsid w:val="008D55AB"/>
    <w:rsid w:val="008D63AA"/>
    <w:rsid w:val="008D63C4"/>
    <w:rsid w:val="008D7C12"/>
    <w:rsid w:val="008E3933"/>
    <w:rsid w:val="008E55EB"/>
    <w:rsid w:val="008F03B2"/>
    <w:rsid w:val="008F352A"/>
    <w:rsid w:val="008F3BD8"/>
    <w:rsid w:val="008F4E08"/>
    <w:rsid w:val="008F5C37"/>
    <w:rsid w:val="008F7053"/>
    <w:rsid w:val="008F70DF"/>
    <w:rsid w:val="009007C5"/>
    <w:rsid w:val="0090274E"/>
    <w:rsid w:val="00902881"/>
    <w:rsid w:val="009029F0"/>
    <w:rsid w:val="00905619"/>
    <w:rsid w:val="00907EAC"/>
    <w:rsid w:val="009104B3"/>
    <w:rsid w:val="00911542"/>
    <w:rsid w:val="00913B2D"/>
    <w:rsid w:val="00913B82"/>
    <w:rsid w:val="009149F3"/>
    <w:rsid w:val="00915522"/>
    <w:rsid w:val="009210DD"/>
    <w:rsid w:val="00925873"/>
    <w:rsid w:val="00927FAF"/>
    <w:rsid w:val="0093115E"/>
    <w:rsid w:val="00932255"/>
    <w:rsid w:val="00933ED3"/>
    <w:rsid w:val="009350BE"/>
    <w:rsid w:val="009361BB"/>
    <w:rsid w:val="0094007F"/>
    <w:rsid w:val="00942235"/>
    <w:rsid w:val="00942DEA"/>
    <w:rsid w:val="00944D77"/>
    <w:rsid w:val="009459F0"/>
    <w:rsid w:val="00946EE3"/>
    <w:rsid w:val="00954FAE"/>
    <w:rsid w:val="009551B4"/>
    <w:rsid w:val="009561D0"/>
    <w:rsid w:val="009565A5"/>
    <w:rsid w:val="00960B50"/>
    <w:rsid w:val="0096197A"/>
    <w:rsid w:val="00963488"/>
    <w:rsid w:val="0096457C"/>
    <w:rsid w:val="00964846"/>
    <w:rsid w:val="00965BB2"/>
    <w:rsid w:val="00967599"/>
    <w:rsid w:val="0097677E"/>
    <w:rsid w:val="00976A97"/>
    <w:rsid w:val="009812D1"/>
    <w:rsid w:val="0098206D"/>
    <w:rsid w:val="0098299D"/>
    <w:rsid w:val="00983B94"/>
    <w:rsid w:val="00983F6D"/>
    <w:rsid w:val="00984F2E"/>
    <w:rsid w:val="00986AAD"/>
    <w:rsid w:val="00993AFC"/>
    <w:rsid w:val="00996AA7"/>
    <w:rsid w:val="00997062"/>
    <w:rsid w:val="009A0666"/>
    <w:rsid w:val="009A0C26"/>
    <w:rsid w:val="009A17B5"/>
    <w:rsid w:val="009A26D6"/>
    <w:rsid w:val="009A3054"/>
    <w:rsid w:val="009A3301"/>
    <w:rsid w:val="009A38DF"/>
    <w:rsid w:val="009A6D4A"/>
    <w:rsid w:val="009A72BB"/>
    <w:rsid w:val="009B3FBE"/>
    <w:rsid w:val="009B4053"/>
    <w:rsid w:val="009B4FC9"/>
    <w:rsid w:val="009B70C7"/>
    <w:rsid w:val="009C30F4"/>
    <w:rsid w:val="009C4395"/>
    <w:rsid w:val="009C6AB8"/>
    <w:rsid w:val="009C6FF2"/>
    <w:rsid w:val="009C7008"/>
    <w:rsid w:val="009C7C0E"/>
    <w:rsid w:val="009D0BD5"/>
    <w:rsid w:val="009D415C"/>
    <w:rsid w:val="009D5BAB"/>
    <w:rsid w:val="009E0327"/>
    <w:rsid w:val="009E1152"/>
    <w:rsid w:val="009E1535"/>
    <w:rsid w:val="009E1C05"/>
    <w:rsid w:val="009E2DCC"/>
    <w:rsid w:val="009E52F7"/>
    <w:rsid w:val="009E611D"/>
    <w:rsid w:val="009E68C3"/>
    <w:rsid w:val="009E6A30"/>
    <w:rsid w:val="009E7F51"/>
    <w:rsid w:val="009F0F23"/>
    <w:rsid w:val="009F2F55"/>
    <w:rsid w:val="009F3495"/>
    <w:rsid w:val="009F3E30"/>
    <w:rsid w:val="009F4708"/>
    <w:rsid w:val="009F5BB3"/>
    <w:rsid w:val="00A03DDB"/>
    <w:rsid w:val="00A046F6"/>
    <w:rsid w:val="00A04ECB"/>
    <w:rsid w:val="00A0548F"/>
    <w:rsid w:val="00A10136"/>
    <w:rsid w:val="00A13ED2"/>
    <w:rsid w:val="00A14927"/>
    <w:rsid w:val="00A1574E"/>
    <w:rsid w:val="00A15F03"/>
    <w:rsid w:val="00A15FE3"/>
    <w:rsid w:val="00A1689C"/>
    <w:rsid w:val="00A173F1"/>
    <w:rsid w:val="00A210AA"/>
    <w:rsid w:val="00A24288"/>
    <w:rsid w:val="00A2627C"/>
    <w:rsid w:val="00A267FF"/>
    <w:rsid w:val="00A303CD"/>
    <w:rsid w:val="00A30BAE"/>
    <w:rsid w:val="00A329F6"/>
    <w:rsid w:val="00A350BD"/>
    <w:rsid w:val="00A415F7"/>
    <w:rsid w:val="00A42355"/>
    <w:rsid w:val="00A44465"/>
    <w:rsid w:val="00A44F62"/>
    <w:rsid w:val="00A4558E"/>
    <w:rsid w:val="00A46816"/>
    <w:rsid w:val="00A47436"/>
    <w:rsid w:val="00A47ADC"/>
    <w:rsid w:val="00A508A9"/>
    <w:rsid w:val="00A51C4F"/>
    <w:rsid w:val="00A537A6"/>
    <w:rsid w:val="00A541EF"/>
    <w:rsid w:val="00A57CDA"/>
    <w:rsid w:val="00A607C2"/>
    <w:rsid w:val="00A60A56"/>
    <w:rsid w:val="00A61184"/>
    <w:rsid w:val="00A62090"/>
    <w:rsid w:val="00A64A51"/>
    <w:rsid w:val="00A71B00"/>
    <w:rsid w:val="00A71CDB"/>
    <w:rsid w:val="00A72AC0"/>
    <w:rsid w:val="00A72BB6"/>
    <w:rsid w:val="00A73874"/>
    <w:rsid w:val="00A743BD"/>
    <w:rsid w:val="00A74EAF"/>
    <w:rsid w:val="00A7733F"/>
    <w:rsid w:val="00A77B88"/>
    <w:rsid w:val="00A81239"/>
    <w:rsid w:val="00A82698"/>
    <w:rsid w:val="00A82C23"/>
    <w:rsid w:val="00A847B8"/>
    <w:rsid w:val="00A859E7"/>
    <w:rsid w:val="00A85DBA"/>
    <w:rsid w:val="00A874FF"/>
    <w:rsid w:val="00A87762"/>
    <w:rsid w:val="00A878CF"/>
    <w:rsid w:val="00A91AD7"/>
    <w:rsid w:val="00A94CFD"/>
    <w:rsid w:val="00A94FD6"/>
    <w:rsid w:val="00AA45E0"/>
    <w:rsid w:val="00AA68C9"/>
    <w:rsid w:val="00AB0195"/>
    <w:rsid w:val="00AB1E26"/>
    <w:rsid w:val="00AB45A3"/>
    <w:rsid w:val="00AB4B2E"/>
    <w:rsid w:val="00AC24FC"/>
    <w:rsid w:val="00AC3576"/>
    <w:rsid w:val="00AC4534"/>
    <w:rsid w:val="00AC707B"/>
    <w:rsid w:val="00AD2414"/>
    <w:rsid w:val="00AD4AF9"/>
    <w:rsid w:val="00AE0118"/>
    <w:rsid w:val="00AE05AF"/>
    <w:rsid w:val="00AE0BBA"/>
    <w:rsid w:val="00AE119A"/>
    <w:rsid w:val="00AF1C1C"/>
    <w:rsid w:val="00AF1EFF"/>
    <w:rsid w:val="00AF2AD0"/>
    <w:rsid w:val="00AF36D6"/>
    <w:rsid w:val="00AF5430"/>
    <w:rsid w:val="00AF5D10"/>
    <w:rsid w:val="00AF5E9D"/>
    <w:rsid w:val="00AF6624"/>
    <w:rsid w:val="00AF6CA8"/>
    <w:rsid w:val="00AF71D1"/>
    <w:rsid w:val="00AF79B3"/>
    <w:rsid w:val="00B00269"/>
    <w:rsid w:val="00B05BFA"/>
    <w:rsid w:val="00B06189"/>
    <w:rsid w:val="00B06827"/>
    <w:rsid w:val="00B10497"/>
    <w:rsid w:val="00B11A3D"/>
    <w:rsid w:val="00B13FEE"/>
    <w:rsid w:val="00B15A50"/>
    <w:rsid w:val="00B166E2"/>
    <w:rsid w:val="00B16C14"/>
    <w:rsid w:val="00B17ADE"/>
    <w:rsid w:val="00B2018C"/>
    <w:rsid w:val="00B20B2F"/>
    <w:rsid w:val="00B22383"/>
    <w:rsid w:val="00B254AE"/>
    <w:rsid w:val="00B26196"/>
    <w:rsid w:val="00B268F8"/>
    <w:rsid w:val="00B26F98"/>
    <w:rsid w:val="00B27ECC"/>
    <w:rsid w:val="00B30E12"/>
    <w:rsid w:val="00B31484"/>
    <w:rsid w:val="00B31809"/>
    <w:rsid w:val="00B332CF"/>
    <w:rsid w:val="00B33F3D"/>
    <w:rsid w:val="00B34031"/>
    <w:rsid w:val="00B34CE8"/>
    <w:rsid w:val="00B350F1"/>
    <w:rsid w:val="00B40F29"/>
    <w:rsid w:val="00B41879"/>
    <w:rsid w:val="00B42DAB"/>
    <w:rsid w:val="00B44078"/>
    <w:rsid w:val="00B471CA"/>
    <w:rsid w:val="00B5118E"/>
    <w:rsid w:val="00B52FD9"/>
    <w:rsid w:val="00B54398"/>
    <w:rsid w:val="00B54C5B"/>
    <w:rsid w:val="00B54E3B"/>
    <w:rsid w:val="00B54FC2"/>
    <w:rsid w:val="00B56CAC"/>
    <w:rsid w:val="00B57AB0"/>
    <w:rsid w:val="00B57DD6"/>
    <w:rsid w:val="00B60948"/>
    <w:rsid w:val="00B611D1"/>
    <w:rsid w:val="00B63304"/>
    <w:rsid w:val="00B63A3B"/>
    <w:rsid w:val="00B643FF"/>
    <w:rsid w:val="00B70391"/>
    <w:rsid w:val="00B7064B"/>
    <w:rsid w:val="00B72C06"/>
    <w:rsid w:val="00B74927"/>
    <w:rsid w:val="00B74E29"/>
    <w:rsid w:val="00B769C1"/>
    <w:rsid w:val="00B7774F"/>
    <w:rsid w:val="00B80625"/>
    <w:rsid w:val="00B821A4"/>
    <w:rsid w:val="00B830FA"/>
    <w:rsid w:val="00B8616E"/>
    <w:rsid w:val="00B87B2A"/>
    <w:rsid w:val="00B906C4"/>
    <w:rsid w:val="00B906F2"/>
    <w:rsid w:val="00B91A1B"/>
    <w:rsid w:val="00B940E9"/>
    <w:rsid w:val="00B95C5F"/>
    <w:rsid w:val="00B96AE9"/>
    <w:rsid w:val="00B96B96"/>
    <w:rsid w:val="00B96B99"/>
    <w:rsid w:val="00BA433F"/>
    <w:rsid w:val="00BB2D90"/>
    <w:rsid w:val="00BB303B"/>
    <w:rsid w:val="00BB33C7"/>
    <w:rsid w:val="00BB67FA"/>
    <w:rsid w:val="00BC058C"/>
    <w:rsid w:val="00BC114C"/>
    <w:rsid w:val="00BC1EB3"/>
    <w:rsid w:val="00BC3D52"/>
    <w:rsid w:val="00BC56C1"/>
    <w:rsid w:val="00BE0325"/>
    <w:rsid w:val="00BE0B5F"/>
    <w:rsid w:val="00BE1B8F"/>
    <w:rsid w:val="00BE202C"/>
    <w:rsid w:val="00BE347B"/>
    <w:rsid w:val="00BE3775"/>
    <w:rsid w:val="00BE5167"/>
    <w:rsid w:val="00BE6F03"/>
    <w:rsid w:val="00BE6F7C"/>
    <w:rsid w:val="00BE79B5"/>
    <w:rsid w:val="00BF0910"/>
    <w:rsid w:val="00BF2D12"/>
    <w:rsid w:val="00BF46AA"/>
    <w:rsid w:val="00BF6295"/>
    <w:rsid w:val="00BF7476"/>
    <w:rsid w:val="00BF7CDB"/>
    <w:rsid w:val="00C004E8"/>
    <w:rsid w:val="00C008B5"/>
    <w:rsid w:val="00C0331E"/>
    <w:rsid w:val="00C03937"/>
    <w:rsid w:val="00C048F8"/>
    <w:rsid w:val="00C10949"/>
    <w:rsid w:val="00C1184A"/>
    <w:rsid w:val="00C17633"/>
    <w:rsid w:val="00C206B4"/>
    <w:rsid w:val="00C20720"/>
    <w:rsid w:val="00C20A56"/>
    <w:rsid w:val="00C20C77"/>
    <w:rsid w:val="00C21C83"/>
    <w:rsid w:val="00C23F2E"/>
    <w:rsid w:val="00C25340"/>
    <w:rsid w:val="00C30292"/>
    <w:rsid w:val="00C31011"/>
    <w:rsid w:val="00C32714"/>
    <w:rsid w:val="00C416DD"/>
    <w:rsid w:val="00C52CC7"/>
    <w:rsid w:val="00C55688"/>
    <w:rsid w:val="00C57229"/>
    <w:rsid w:val="00C62A31"/>
    <w:rsid w:val="00C673E3"/>
    <w:rsid w:val="00C67D1F"/>
    <w:rsid w:val="00C706E0"/>
    <w:rsid w:val="00C712B0"/>
    <w:rsid w:val="00C732E1"/>
    <w:rsid w:val="00C733B0"/>
    <w:rsid w:val="00C73DA3"/>
    <w:rsid w:val="00C74809"/>
    <w:rsid w:val="00C7555D"/>
    <w:rsid w:val="00C75C4F"/>
    <w:rsid w:val="00C8179E"/>
    <w:rsid w:val="00C86343"/>
    <w:rsid w:val="00C90094"/>
    <w:rsid w:val="00C901D1"/>
    <w:rsid w:val="00C92262"/>
    <w:rsid w:val="00C922BC"/>
    <w:rsid w:val="00C936EF"/>
    <w:rsid w:val="00C94AA3"/>
    <w:rsid w:val="00C9734D"/>
    <w:rsid w:val="00CA0224"/>
    <w:rsid w:val="00CA3A91"/>
    <w:rsid w:val="00CA7CCF"/>
    <w:rsid w:val="00CB1147"/>
    <w:rsid w:val="00CB26CC"/>
    <w:rsid w:val="00CB2CAF"/>
    <w:rsid w:val="00CC1431"/>
    <w:rsid w:val="00CC1D4C"/>
    <w:rsid w:val="00CC2833"/>
    <w:rsid w:val="00CD19D3"/>
    <w:rsid w:val="00CD206D"/>
    <w:rsid w:val="00CD2B76"/>
    <w:rsid w:val="00CD305E"/>
    <w:rsid w:val="00CD7FD2"/>
    <w:rsid w:val="00CE0BC4"/>
    <w:rsid w:val="00CE1D7A"/>
    <w:rsid w:val="00CE2FA9"/>
    <w:rsid w:val="00CE7D45"/>
    <w:rsid w:val="00CF1FD1"/>
    <w:rsid w:val="00CF20AC"/>
    <w:rsid w:val="00CF34D9"/>
    <w:rsid w:val="00CF473C"/>
    <w:rsid w:val="00CF667B"/>
    <w:rsid w:val="00CF6941"/>
    <w:rsid w:val="00D007B9"/>
    <w:rsid w:val="00D01393"/>
    <w:rsid w:val="00D019E8"/>
    <w:rsid w:val="00D023CA"/>
    <w:rsid w:val="00D0563D"/>
    <w:rsid w:val="00D06743"/>
    <w:rsid w:val="00D068CF"/>
    <w:rsid w:val="00D07495"/>
    <w:rsid w:val="00D07E91"/>
    <w:rsid w:val="00D144CA"/>
    <w:rsid w:val="00D1650B"/>
    <w:rsid w:val="00D16B42"/>
    <w:rsid w:val="00D1786F"/>
    <w:rsid w:val="00D203A7"/>
    <w:rsid w:val="00D20579"/>
    <w:rsid w:val="00D205F0"/>
    <w:rsid w:val="00D26846"/>
    <w:rsid w:val="00D27626"/>
    <w:rsid w:val="00D305F5"/>
    <w:rsid w:val="00D30A89"/>
    <w:rsid w:val="00D3182C"/>
    <w:rsid w:val="00D31F48"/>
    <w:rsid w:val="00D33262"/>
    <w:rsid w:val="00D345E9"/>
    <w:rsid w:val="00D35651"/>
    <w:rsid w:val="00D35694"/>
    <w:rsid w:val="00D35D3B"/>
    <w:rsid w:val="00D35E1F"/>
    <w:rsid w:val="00D407BF"/>
    <w:rsid w:val="00D41B8B"/>
    <w:rsid w:val="00D42311"/>
    <w:rsid w:val="00D436EC"/>
    <w:rsid w:val="00D4374D"/>
    <w:rsid w:val="00D4394C"/>
    <w:rsid w:val="00D533B1"/>
    <w:rsid w:val="00D534BD"/>
    <w:rsid w:val="00D534F6"/>
    <w:rsid w:val="00D562DC"/>
    <w:rsid w:val="00D5719E"/>
    <w:rsid w:val="00D60A8A"/>
    <w:rsid w:val="00D625C1"/>
    <w:rsid w:val="00D632CD"/>
    <w:rsid w:val="00D7509F"/>
    <w:rsid w:val="00D77652"/>
    <w:rsid w:val="00D80D4F"/>
    <w:rsid w:val="00D81951"/>
    <w:rsid w:val="00D8199C"/>
    <w:rsid w:val="00D820EA"/>
    <w:rsid w:val="00D84751"/>
    <w:rsid w:val="00D8524F"/>
    <w:rsid w:val="00D85351"/>
    <w:rsid w:val="00D863A4"/>
    <w:rsid w:val="00D879A8"/>
    <w:rsid w:val="00D90A67"/>
    <w:rsid w:val="00D94764"/>
    <w:rsid w:val="00D94D29"/>
    <w:rsid w:val="00D95878"/>
    <w:rsid w:val="00DA0CEB"/>
    <w:rsid w:val="00DA155A"/>
    <w:rsid w:val="00DA250D"/>
    <w:rsid w:val="00DA4F7E"/>
    <w:rsid w:val="00DA4FDC"/>
    <w:rsid w:val="00DB3FBE"/>
    <w:rsid w:val="00DC261F"/>
    <w:rsid w:val="00DC3F06"/>
    <w:rsid w:val="00DC5F8C"/>
    <w:rsid w:val="00DC7DF7"/>
    <w:rsid w:val="00DD0204"/>
    <w:rsid w:val="00DD3655"/>
    <w:rsid w:val="00DD3D8D"/>
    <w:rsid w:val="00DE0E72"/>
    <w:rsid w:val="00DE12BA"/>
    <w:rsid w:val="00DE5FD7"/>
    <w:rsid w:val="00DE605A"/>
    <w:rsid w:val="00DE7534"/>
    <w:rsid w:val="00DE7C33"/>
    <w:rsid w:val="00DE7C78"/>
    <w:rsid w:val="00DF3D45"/>
    <w:rsid w:val="00DF492A"/>
    <w:rsid w:val="00DF4EA9"/>
    <w:rsid w:val="00E007C7"/>
    <w:rsid w:val="00E018E3"/>
    <w:rsid w:val="00E02AF1"/>
    <w:rsid w:val="00E02DD0"/>
    <w:rsid w:val="00E02F8E"/>
    <w:rsid w:val="00E03244"/>
    <w:rsid w:val="00E03D25"/>
    <w:rsid w:val="00E079B6"/>
    <w:rsid w:val="00E110A2"/>
    <w:rsid w:val="00E12280"/>
    <w:rsid w:val="00E141F3"/>
    <w:rsid w:val="00E21E81"/>
    <w:rsid w:val="00E2654B"/>
    <w:rsid w:val="00E26E2D"/>
    <w:rsid w:val="00E274EE"/>
    <w:rsid w:val="00E3019D"/>
    <w:rsid w:val="00E335EE"/>
    <w:rsid w:val="00E34033"/>
    <w:rsid w:val="00E347ED"/>
    <w:rsid w:val="00E4049E"/>
    <w:rsid w:val="00E44660"/>
    <w:rsid w:val="00E45116"/>
    <w:rsid w:val="00E45FDA"/>
    <w:rsid w:val="00E46FF5"/>
    <w:rsid w:val="00E47727"/>
    <w:rsid w:val="00E502F1"/>
    <w:rsid w:val="00E50AEB"/>
    <w:rsid w:val="00E52CE6"/>
    <w:rsid w:val="00E5529B"/>
    <w:rsid w:val="00E55F5E"/>
    <w:rsid w:val="00E56DD5"/>
    <w:rsid w:val="00E57654"/>
    <w:rsid w:val="00E57B26"/>
    <w:rsid w:val="00E620ED"/>
    <w:rsid w:val="00E66DAF"/>
    <w:rsid w:val="00E67BD0"/>
    <w:rsid w:val="00E70E81"/>
    <w:rsid w:val="00E7242B"/>
    <w:rsid w:val="00E72DE5"/>
    <w:rsid w:val="00E74BBF"/>
    <w:rsid w:val="00E751AB"/>
    <w:rsid w:val="00E76763"/>
    <w:rsid w:val="00E7781F"/>
    <w:rsid w:val="00E8067C"/>
    <w:rsid w:val="00E815CA"/>
    <w:rsid w:val="00E82063"/>
    <w:rsid w:val="00E820FF"/>
    <w:rsid w:val="00E90EF3"/>
    <w:rsid w:val="00E920A2"/>
    <w:rsid w:val="00E9391E"/>
    <w:rsid w:val="00E93DCF"/>
    <w:rsid w:val="00E95C96"/>
    <w:rsid w:val="00EA11B9"/>
    <w:rsid w:val="00EA23D9"/>
    <w:rsid w:val="00EA604A"/>
    <w:rsid w:val="00EA654E"/>
    <w:rsid w:val="00EB0338"/>
    <w:rsid w:val="00EB097E"/>
    <w:rsid w:val="00EB1399"/>
    <w:rsid w:val="00EB28BB"/>
    <w:rsid w:val="00EB303E"/>
    <w:rsid w:val="00EB35D9"/>
    <w:rsid w:val="00EB6128"/>
    <w:rsid w:val="00EB66C4"/>
    <w:rsid w:val="00EB7431"/>
    <w:rsid w:val="00EB79F7"/>
    <w:rsid w:val="00EC1381"/>
    <w:rsid w:val="00EC17DD"/>
    <w:rsid w:val="00EC1B31"/>
    <w:rsid w:val="00EC765B"/>
    <w:rsid w:val="00ED2E91"/>
    <w:rsid w:val="00ED5E6B"/>
    <w:rsid w:val="00ED6298"/>
    <w:rsid w:val="00ED6905"/>
    <w:rsid w:val="00ED6F58"/>
    <w:rsid w:val="00ED78EA"/>
    <w:rsid w:val="00EE044B"/>
    <w:rsid w:val="00EE40CA"/>
    <w:rsid w:val="00EE4215"/>
    <w:rsid w:val="00EE5501"/>
    <w:rsid w:val="00EE5996"/>
    <w:rsid w:val="00EE61EE"/>
    <w:rsid w:val="00EE664C"/>
    <w:rsid w:val="00EF1A8D"/>
    <w:rsid w:val="00EF5B67"/>
    <w:rsid w:val="00EF5C5B"/>
    <w:rsid w:val="00EF65B7"/>
    <w:rsid w:val="00EF7401"/>
    <w:rsid w:val="00EF7548"/>
    <w:rsid w:val="00EF7878"/>
    <w:rsid w:val="00F00663"/>
    <w:rsid w:val="00F009AC"/>
    <w:rsid w:val="00F0106E"/>
    <w:rsid w:val="00F02189"/>
    <w:rsid w:val="00F059B3"/>
    <w:rsid w:val="00F06AE7"/>
    <w:rsid w:val="00F1022B"/>
    <w:rsid w:val="00F14BFC"/>
    <w:rsid w:val="00F16BD2"/>
    <w:rsid w:val="00F176E9"/>
    <w:rsid w:val="00F24947"/>
    <w:rsid w:val="00F272A7"/>
    <w:rsid w:val="00F2735D"/>
    <w:rsid w:val="00F3418D"/>
    <w:rsid w:val="00F35036"/>
    <w:rsid w:val="00F36ACD"/>
    <w:rsid w:val="00F40859"/>
    <w:rsid w:val="00F4179C"/>
    <w:rsid w:val="00F42E5B"/>
    <w:rsid w:val="00F430B9"/>
    <w:rsid w:val="00F43BA4"/>
    <w:rsid w:val="00F45CCB"/>
    <w:rsid w:val="00F46AA4"/>
    <w:rsid w:val="00F50638"/>
    <w:rsid w:val="00F51D2A"/>
    <w:rsid w:val="00F55A85"/>
    <w:rsid w:val="00F55B91"/>
    <w:rsid w:val="00F603AB"/>
    <w:rsid w:val="00F623BF"/>
    <w:rsid w:val="00F624C0"/>
    <w:rsid w:val="00F64172"/>
    <w:rsid w:val="00F645D3"/>
    <w:rsid w:val="00F70D6B"/>
    <w:rsid w:val="00F72AD4"/>
    <w:rsid w:val="00F732D3"/>
    <w:rsid w:val="00F73766"/>
    <w:rsid w:val="00F73850"/>
    <w:rsid w:val="00F758DE"/>
    <w:rsid w:val="00F7685A"/>
    <w:rsid w:val="00F774D8"/>
    <w:rsid w:val="00F81954"/>
    <w:rsid w:val="00F81CE8"/>
    <w:rsid w:val="00F82643"/>
    <w:rsid w:val="00F82832"/>
    <w:rsid w:val="00F82D57"/>
    <w:rsid w:val="00F84855"/>
    <w:rsid w:val="00F9287F"/>
    <w:rsid w:val="00F93744"/>
    <w:rsid w:val="00F95E29"/>
    <w:rsid w:val="00F97F77"/>
    <w:rsid w:val="00FA1888"/>
    <w:rsid w:val="00FA1EAD"/>
    <w:rsid w:val="00FA3B05"/>
    <w:rsid w:val="00FA476C"/>
    <w:rsid w:val="00FA7901"/>
    <w:rsid w:val="00FB1B97"/>
    <w:rsid w:val="00FB210C"/>
    <w:rsid w:val="00FB5517"/>
    <w:rsid w:val="00FB7D58"/>
    <w:rsid w:val="00FB7DFE"/>
    <w:rsid w:val="00FC2ACC"/>
    <w:rsid w:val="00FC4755"/>
    <w:rsid w:val="00FC4A56"/>
    <w:rsid w:val="00FC6C36"/>
    <w:rsid w:val="00FD0962"/>
    <w:rsid w:val="00FD586D"/>
    <w:rsid w:val="00FD5B0B"/>
    <w:rsid w:val="00FD5F09"/>
    <w:rsid w:val="00FE0488"/>
    <w:rsid w:val="00FE2B85"/>
    <w:rsid w:val="00FE3FB2"/>
    <w:rsid w:val="00FE4CA7"/>
    <w:rsid w:val="00FE7745"/>
    <w:rsid w:val="00FF0176"/>
    <w:rsid w:val="00FF35E1"/>
    <w:rsid w:val="00FF7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1">
    <w:name w:val="Znak Znak5 Znak Znak Znak Znak1"/>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1tre">
    <w:name w:val="D1 treść"/>
    <w:basedOn w:val="Akapitzlist"/>
    <w:rsid w:val="006936C2"/>
    <w:pPr>
      <w:widowControl/>
      <w:suppressAutoHyphens w:val="0"/>
      <w:spacing w:after="100" w:line="360" w:lineRule="auto"/>
      <w:contextualSpacing/>
      <w:jc w:val="both"/>
    </w:pPr>
    <w:rPr>
      <w:rFonts w:ascii="Arial" w:eastAsia="Times New Roman" w:hAnsi="Arial"/>
      <w:kern w:val="0"/>
      <w:sz w:val="22"/>
      <w:szCs w:val="22"/>
      <w:lang w:eastAsia="en-US"/>
    </w:rPr>
  </w:style>
  <w:style w:type="paragraph" w:customStyle="1" w:styleId="CharChar1">
    <w:name w:val="Char Char1"/>
    <w:basedOn w:val="Normalny"/>
    <w:rsid w:val="0050108C"/>
    <w:pPr>
      <w:suppressAutoHyphens w:val="0"/>
    </w:pPr>
    <w:rPr>
      <w:lang w:eastAsia="pl-PL"/>
    </w:rPr>
  </w:style>
  <w:style w:type="paragraph" w:customStyle="1" w:styleId="CharChar11">
    <w:name w:val="Char Char11"/>
    <w:basedOn w:val="Normalny"/>
    <w:rsid w:val="00355B2B"/>
    <w:pPr>
      <w:suppressAutoHyphens w:val="0"/>
    </w:pPr>
    <w:rPr>
      <w:lang w:eastAsia="pl-PL"/>
    </w:rPr>
  </w:style>
  <w:style w:type="paragraph" w:customStyle="1" w:styleId="Tekstpodstawowy23">
    <w:name w:val="Tekst podstawowy 23"/>
    <w:basedOn w:val="Normalny"/>
    <w:rsid w:val="00026E00"/>
    <w:pPr>
      <w:spacing w:after="120" w:line="480" w:lineRule="auto"/>
    </w:pPr>
    <w:rPr>
      <w:rFonts w:ascii="Arial" w:hAnsi="Arial" w:cs="Tms Rm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1">
    <w:name w:val="Znak Znak5 Znak Znak Znak Znak1"/>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1tre">
    <w:name w:val="D1 treść"/>
    <w:basedOn w:val="Akapitzlist"/>
    <w:rsid w:val="006936C2"/>
    <w:pPr>
      <w:widowControl/>
      <w:suppressAutoHyphens w:val="0"/>
      <w:spacing w:after="100" w:line="360" w:lineRule="auto"/>
      <w:contextualSpacing/>
      <w:jc w:val="both"/>
    </w:pPr>
    <w:rPr>
      <w:rFonts w:ascii="Arial" w:eastAsia="Times New Roman" w:hAnsi="Arial"/>
      <w:kern w:val="0"/>
      <w:sz w:val="22"/>
      <w:szCs w:val="22"/>
      <w:lang w:eastAsia="en-US"/>
    </w:rPr>
  </w:style>
  <w:style w:type="paragraph" w:customStyle="1" w:styleId="CharChar1">
    <w:name w:val="Char Char1"/>
    <w:basedOn w:val="Normalny"/>
    <w:rsid w:val="0050108C"/>
    <w:pPr>
      <w:suppressAutoHyphens w:val="0"/>
    </w:pPr>
    <w:rPr>
      <w:lang w:eastAsia="pl-PL"/>
    </w:rPr>
  </w:style>
  <w:style w:type="paragraph" w:customStyle="1" w:styleId="CharChar11">
    <w:name w:val="Char Char11"/>
    <w:basedOn w:val="Normalny"/>
    <w:rsid w:val="00355B2B"/>
    <w:pPr>
      <w:suppressAutoHyphens w:val="0"/>
    </w:pPr>
    <w:rPr>
      <w:lang w:eastAsia="pl-PL"/>
    </w:rPr>
  </w:style>
  <w:style w:type="paragraph" w:customStyle="1" w:styleId="Tekstpodstawowy23">
    <w:name w:val="Tekst podstawowy 23"/>
    <w:basedOn w:val="Normalny"/>
    <w:rsid w:val="00026E00"/>
    <w:pPr>
      <w:spacing w:after="120" w:line="480" w:lineRule="auto"/>
    </w:pPr>
    <w:rPr>
      <w:rFonts w:ascii="Arial" w:hAnsi="Arial" w:cs="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35287789">
      <w:bodyDiv w:val="1"/>
      <w:marLeft w:val="0"/>
      <w:marRight w:val="0"/>
      <w:marTop w:val="0"/>
      <w:marBottom w:val="0"/>
      <w:divBdr>
        <w:top w:val="none" w:sz="0" w:space="0" w:color="auto"/>
        <w:left w:val="none" w:sz="0" w:space="0" w:color="auto"/>
        <w:bottom w:val="none" w:sz="0" w:space="0" w:color="auto"/>
        <w:right w:val="none" w:sz="0" w:space="0" w:color="auto"/>
      </w:divBdr>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647168544">
          <w:marLeft w:val="0"/>
          <w:marRight w:val="0"/>
          <w:marTop w:val="0"/>
          <w:marBottom w:val="0"/>
          <w:divBdr>
            <w:top w:val="none" w:sz="0" w:space="0" w:color="auto"/>
            <w:left w:val="none" w:sz="0" w:space="0" w:color="auto"/>
            <w:bottom w:val="none" w:sz="0" w:space="0" w:color="auto"/>
            <w:right w:val="none" w:sz="0" w:space="0" w:color="auto"/>
          </w:divBdr>
        </w:div>
        <w:div w:id="1556815061">
          <w:marLeft w:val="0"/>
          <w:marRight w:val="0"/>
          <w:marTop w:val="0"/>
          <w:marBottom w:val="0"/>
          <w:divBdr>
            <w:top w:val="none" w:sz="0" w:space="0" w:color="auto"/>
            <w:left w:val="none" w:sz="0" w:space="0" w:color="auto"/>
            <w:bottom w:val="none" w:sz="0" w:space="0" w:color="auto"/>
            <w:right w:val="none" w:sz="0" w:space="0" w:color="auto"/>
          </w:divBdr>
        </w:div>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457724100">
      <w:bodyDiv w:val="1"/>
      <w:marLeft w:val="0"/>
      <w:marRight w:val="0"/>
      <w:marTop w:val="0"/>
      <w:marBottom w:val="0"/>
      <w:divBdr>
        <w:top w:val="none" w:sz="0" w:space="0" w:color="auto"/>
        <w:left w:val="none" w:sz="0" w:space="0" w:color="auto"/>
        <w:bottom w:val="none" w:sz="0" w:space="0" w:color="auto"/>
        <w:right w:val="none" w:sz="0" w:space="0" w:color="auto"/>
      </w:divBdr>
      <w:divsChild>
        <w:div w:id="71123473">
          <w:marLeft w:val="0"/>
          <w:marRight w:val="0"/>
          <w:marTop w:val="0"/>
          <w:marBottom w:val="0"/>
          <w:divBdr>
            <w:top w:val="none" w:sz="0" w:space="0" w:color="auto"/>
            <w:left w:val="none" w:sz="0" w:space="0" w:color="auto"/>
            <w:bottom w:val="none" w:sz="0" w:space="0" w:color="auto"/>
            <w:right w:val="none" w:sz="0" w:space="0" w:color="auto"/>
          </w:divBdr>
        </w:div>
        <w:div w:id="97601676">
          <w:marLeft w:val="0"/>
          <w:marRight w:val="0"/>
          <w:marTop w:val="0"/>
          <w:marBottom w:val="0"/>
          <w:divBdr>
            <w:top w:val="none" w:sz="0" w:space="0" w:color="auto"/>
            <w:left w:val="none" w:sz="0" w:space="0" w:color="auto"/>
            <w:bottom w:val="none" w:sz="0" w:space="0" w:color="auto"/>
            <w:right w:val="none" w:sz="0" w:space="0" w:color="auto"/>
          </w:divBdr>
        </w:div>
        <w:div w:id="151289106">
          <w:marLeft w:val="0"/>
          <w:marRight w:val="0"/>
          <w:marTop w:val="0"/>
          <w:marBottom w:val="0"/>
          <w:divBdr>
            <w:top w:val="none" w:sz="0" w:space="0" w:color="auto"/>
            <w:left w:val="none" w:sz="0" w:space="0" w:color="auto"/>
            <w:bottom w:val="none" w:sz="0" w:space="0" w:color="auto"/>
            <w:right w:val="none" w:sz="0" w:space="0" w:color="auto"/>
          </w:divBdr>
        </w:div>
        <w:div w:id="327486945">
          <w:marLeft w:val="0"/>
          <w:marRight w:val="0"/>
          <w:marTop w:val="0"/>
          <w:marBottom w:val="0"/>
          <w:divBdr>
            <w:top w:val="none" w:sz="0" w:space="0" w:color="auto"/>
            <w:left w:val="none" w:sz="0" w:space="0" w:color="auto"/>
            <w:bottom w:val="none" w:sz="0" w:space="0" w:color="auto"/>
            <w:right w:val="none" w:sz="0" w:space="0" w:color="auto"/>
          </w:divBdr>
        </w:div>
        <w:div w:id="634795182">
          <w:marLeft w:val="0"/>
          <w:marRight w:val="0"/>
          <w:marTop w:val="0"/>
          <w:marBottom w:val="0"/>
          <w:divBdr>
            <w:top w:val="none" w:sz="0" w:space="0" w:color="auto"/>
            <w:left w:val="none" w:sz="0" w:space="0" w:color="auto"/>
            <w:bottom w:val="none" w:sz="0" w:space="0" w:color="auto"/>
            <w:right w:val="none" w:sz="0" w:space="0" w:color="auto"/>
          </w:divBdr>
        </w:div>
        <w:div w:id="817497099">
          <w:marLeft w:val="0"/>
          <w:marRight w:val="0"/>
          <w:marTop w:val="0"/>
          <w:marBottom w:val="0"/>
          <w:divBdr>
            <w:top w:val="none" w:sz="0" w:space="0" w:color="auto"/>
            <w:left w:val="none" w:sz="0" w:space="0" w:color="auto"/>
            <w:bottom w:val="none" w:sz="0" w:space="0" w:color="auto"/>
            <w:right w:val="none" w:sz="0" w:space="0" w:color="auto"/>
          </w:divBdr>
        </w:div>
        <w:div w:id="1420372263">
          <w:marLeft w:val="0"/>
          <w:marRight w:val="0"/>
          <w:marTop w:val="0"/>
          <w:marBottom w:val="0"/>
          <w:divBdr>
            <w:top w:val="none" w:sz="0" w:space="0" w:color="auto"/>
            <w:left w:val="none" w:sz="0" w:space="0" w:color="auto"/>
            <w:bottom w:val="none" w:sz="0" w:space="0" w:color="auto"/>
            <w:right w:val="none" w:sz="0" w:space="0" w:color="auto"/>
          </w:divBdr>
        </w:div>
        <w:div w:id="1521971358">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918250009">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4246158">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40003675">
              <w:marLeft w:val="0"/>
              <w:marRight w:val="0"/>
              <w:marTop w:val="0"/>
              <w:marBottom w:val="0"/>
              <w:divBdr>
                <w:top w:val="none" w:sz="0" w:space="0" w:color="auto"/>
                <w:left w:val="none" w:sz="0" w:space="0" w:color="auto"/>
                <w:bottom w:val="none" w:sz="0" w:space="0" w:color="auto"/>
                <w:right w:val="none" w:sz="0" w:space="0" w:color="auto"/>
              </w:divBdr>
            </w:div>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38684698">
                      <w:marLeft w:val="0"/>
                      <w:marRight w:val="0"/>
                      <w:marTop w:val="0"/>
                      <w:marBottom w:val="0"/>
                      <w:divBdr>
                        <w:top w:val="none" w:sz="0" w:space="0" w:color="auto"/>
                        <w:left w:val="none" w:sz="0" w:space="0" w:color="auto"/>
                        <w:bottom w:val="none" w:sz="0" w:space="0" w:color="auto"/>
                        <w:right w:val="none" w:sz="0" w:space="0" w:color="auto"/>
                      </w:divBdr>
                    </w:div>
                    <w:div w:id="2680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0894">
              <w:marLeft w:val="0"/>
              <w:marRight w:val="0"/>
              <w:marTop w:val="0"/>
              <w:marBottom w:val="0"/>
              <w:divBdr>
                <w:top w:val="none" w:sz="0" w:space="0" w:color="auto"/>
                <w:left w:val="none" w:sz="0" w:space="0" w:color="auto"/>
                <w:bottom w:val="none" w:sz="0" w:space="0" w:color="auto"/>
                <w:right w:val="none" w:sz="0" w:space="0" w:color="auto"/>
              </w:divBdr>
            </w:div>
            <w:div w:id="1593709062">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505126126">
              <w:marLeft w:val="0"/>
              <w:marRight w:val="0"/>
              <w:marTop w:val="0"/>
              <w:marBottom w:val="0"/>
              <w:divBdr>
                <w:top w:val="none" w:sz="0" w:space="0" w:color="auto"/>
                <w:left w:val="none" w:sz="0" w:space="0" w:color="auto"/>
                <w:bottom w:val="none" w:sz="0" w:space="0" w:color="auto"/>
                <w:right w:val="none" w:sz="0" w:space="0" w:color="auto"/>
              </w:divBdr>
            </w:div>
            <w:div w:id="19375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520700036">
      <w:bodyDiv w:val="1"/>
      <w:marLeft w:val="0"/>
      <w:marRight w:val="0"/>
      <w:marTop w:val="0"/>
      <w:marBottom w:val="0"/>
      <w:divBdr>
        <w:top w:val="none" w:sz="0" w:space="0" w:color="auto"/>
        <w:left w:val="none" w:sz="0" w:space="0" w:color="auto"/>
        <w:bottom w:val="none" w:sz="0" w:space="0" w:color="auto"/>
        <w:right w:val="none" w:sz="0" w:space="0" w:color="auto"/>
      </w:divBdr>
      <w:divsChild>
        <w:div w:id="379521294">
          <w:marLeft w:val="0"/>
          <w:marRight w:val="0"/>
          <w:marTop w:val="0"/>
          <w:marBottom w:val="0"/>
          <w:divBdr>
            <w:top w:val="none" w:sz="0" w:space="0" w:color="auto"/>
            <w:left w:val="none" w:sz="0" w:space="0" w:color="auto"/>
            <w:bottom w:val="none" w:sz="0" w:space="0" w:color="auto"/>
            <w:right w:val="none" w:sz="0" w:space="0" w:color="auto"/>
          </w:divBdr>
        </w:div>
        <w:div w:id="1199200600">
          <w:marLeft w:val="0"/>
          <w:marRight w:val="0"/>
          <w:marTop w:val="0"/>
          <w:marBottom w:val="0"/>
          <w:divBdr>
            <w:top w:val="none" w:sz="0" w:space="0" w:color="auto"/>
            <w:left w:val="none" w:sz="0" w:space="0" w:color="auto"/>
            <w:bottom w:val="none" w:sz="0" w:space="0" w:color="auto"/>
            <w:right w:val="none" w:sz="0" w:space="0" w:color="auto"/>
          </w:divBdr>
        </w:div>
        <w:div w:id="1414863286">
          <w:marLeft w:val="0"/>
          <w:marRight w:val="0"/>
          <w:marTop w:val="0"/>
          <w:marBottom w:val="0"/>
          <w:divBdr>
            <w:top w:val="none" w:sz="0" w:space="0" w:color="auto"/>
            <w:left w:val="none" w:sz="0" w:space="0" w:color="auto"/>
            <w:bottom w:val="none" w:sz="0" w:space="0" w:color="auto"/>
            <w:right w:val="none" w:sz="0" w:space="0" w:color="auto"/>
          </w:divBdr>
        </w:div>
        <w:div w:id="1669164279">
          <w:marLeft w:val="0"/>
          <w:marRight w:val="0"/>
          <w:marTop w:val="0"/>
          <w:marBottom w:val="0"/>
          <w:divBdr>
            <w:top w:val="none" w:sz="0" w:space="0" w:color="auto"/>
            <w:left w:val="none" w:sz="0" w:space="0" w:color="auto"/>
            <w:bottom w:val="none" w:sz="0" w:space="0" w:color="auto"/>
            <w:right w:val="none" w:sz="0" w:space="0" w:color="auto"/>
          </w:divBdr>
        </w:div>
        <w:div w:id="1764377917">
          <w:marLeft w:val="0"/>
          <w:marRight w:val="0"/>
          <w:marTop w:val="0"/>
          <w:marBottom w:val="0"/>
          <w:divBdr>
            <w:top w:val="none" w:sz="0" w:space="0" w:color="auto"/>
            <w:left w:val="none" w:sz="0" w:space="0" w:color="auto"/>
            <w:bottom w:val="none" w:sz="0" w:space="0" w:color="auto"/>
            <w:right w:val="none" w:sz="0" w:space="0" w:color="auto"/>
          </w:divBdr>
        </w:div>
        <w:div w:id="1766461607">
          <w:marLeft w:val="0"/>
          <w:marRight w:val="0"/>
          <w:marTop w:val="0"/>
          <w:marBottom w:val="0"/>
          <w:divBdr>
            <w:top w:val="none" w:sz="0" w:space="0" w:color="auto"/>
            <w:left w:val="none" w:sz="0" w:space="0" w:color="auto"/>
            <w:bottom w:val="none" w:sz="0" w:space="0" w:color="auto"/>
            <w:right w:val="none" w:sz="0" w:space="0" w:color="auto"/>
          </w:divBdr>
        </w:div>
        <w:div w:id="1823545241">
          <w:marLeft w:val="0"/>
          <w:marRight w:val="0"/>
          <w:marTop w:val="0"/>
          <w:marBottom w:val="0"/>
          <w:divBdr>
            <w:top w:val="none" w:sz="0" w:space="0" w:color="auto"/>
            <w:left w:val="none" w:sz="0" w:space="0" w:color="auto"/>
            <w:bottom w:val="none" w:sz="0" w:space="0" w:color="auto"/>
            <w:right w:val="none" w:sz="0" w:space="0" w:color="auto"/>
          </w:divBdr>
        </w:div>
        <w:div w:id="2019113771">
          <w:marLeft w:val="0"/>
          <w:marRight w:val="0"/>
          <w:marTop w:val="0"/>
          <w:marBottom w:val="0"/>
          <w:divBdr>
            <w:top w:val="none" w:sz="0" w:space="0" w:color="auto"/>
            <w:left w:val="none" w:sz="0" w:space="0" w:color="auto"/>
            <w:bottom w:val="none" w:sz="0" w:space="0" w:color="auto"/>
            <w:right w:val="none" w:sz="0" w:space="0" w:color="auto"/>
          </w:divBdr>
        </w:div>
      </w:divsChild>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267395260">
          <w:marLeft w:val="0"/>
          <w:marRight w:val="0"/>
          <w:marTop w:val="0"/>
          <w:marBottom w:val="0"/>
          <w:divBdr>
            <w:top w:val="none" w:sz="0" w:space="0" w:color="auto"/>
            <w:left w:val="none" w:sz="0" w:space="0" w:color="auto"/>
            <w:bottom w:val="none" w:sz="0" w:space="0" w:color="auto"/>
            <w:right w:val="none" w:sz="0" w:space="0" w:color="auto"/>
          </w:divBdr>
        </w:div>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1696924349">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94175377">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1184635382">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jedlin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p.jedlinazdroj.eu/uchwala/389/uchwala-nr-xxxvi-216-2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p.jedlinazdroj.eu" TargetMode="External"/><Relationship Id="rId5" Type="http://schemas.openxmlformats.org/officeDocument/2006/relationships/settings" Target="settings.xml"/><Relationship Id="rId15" Type="http://schemas.openxmlformats.org/officeDocument/2006/relationships/hyperlink" Target="http://www.bip.um.jedlina.pl" TargetMode="External"/><Relationship Id="rId10" Type="http://schemas.openxmlformats.org/officeDocument/2006/relationships/hyperlink" Target="http://www.bip.um.jedlin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ews.wip.pl/click.html?x=a62e&amp;lc=Lmy&amp;mc=x&amp;s=5WBX&amp;u=D&amp;y=7&am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51A41-5FF9-4838-AF1E-D04A788E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21</Pages>
  <Words>9642</Words>
  <Characters>57856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67364</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69</cp:revision>
  <cp:lastPrinted>2018-10-16T13:05:00Z</cp:lastPrinted>
  <dcterms:created xsi:type="dcterms:W3CDTF">2017-10-05T12:48:00Z</dcterms:created>
  <dcterms:modified xsi:type="dcterms:W3CDTF">2018-10-17T06:31:00Z</dcterms:modified>
</cp:coreProperties>
</file>