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C323" w14:textId="77777777" w:rsidR="00CB2B89" w:rsidRDefault="00CB2B89" w:rsidP="00CB2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Głosowanie przez pełnomocnika w wyborach do Sejmu RP i Senatu RP</w:t>
      </w:r>
    </w:p>
    <w:p w14:paraId="33CD0C8D" w14:textId="77777777" w:rsidR="00CB2B89" w:rsidRDefault="00CB2B89" w:rsidP="00CB2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października 2023 r.</w:t>
      </w:r>
    </w:p>
    <w:p w14:paraId="5C675A5B" w14:textId="77777777" w:rsidR="00CB2B89" w:rsidRDefault="00CB2B89" w:rsidP="00CB2B8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Udzielić pełnomocnictwa do głosowania może wyborca o znacznym lub umiarkowanym stopniu niepełnosprawności w rozumieniu ustawy z dnia 27 sierpnia 1997 r. o rehabilitacji zawodowej i społecznej oraz zatrudnianiu osób niepełnosprawnych lub wyborca, który najpóźniej w dniu głosowania kończy 60 lat. </w:t>
      </w:r>
    </w:p>
    <w:p w14:paraId="04024CCC" w14:textId="77777777" w:rsidR="00CB2B89" w:rsidRDefault="00CB2B89" w:rsidP="00CB2B8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Wniosek o sporządzenie aktu pełnomocnictwa składa się począwszy od dnia wejścia w życie aktu o zarządzeniu wyborów </w:t>
      </w:r>
      <w:r>
        <w:rPr>
          <w:rFonts w:ascii="Times New Roman" w:hAnsi="Times New Roman" w:cs="Times New Roman"/>
          <w:b/>
          <w:u w:val="single"/>
        </w:rPr>
        <w:t xml:space="preserve">najpóźniej do 06 października 2023 r. </w:t>
      </w:r>
    </w:p>
    <w:p w14:paraId="13933585" w14:textId="77777777" w:rsidR="002812FF" w:rsidRDefault="00CB2B89" w:rsidP="002812FF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Wniosek może być złożony:</w:t>
      </w:r>
    </w:p>
    <w:p w14:paraId="738437D5" w14:textId="3631122E" w:rsidR="00CB2B89" w:rsidRPr="002812FF" w:rsidRDefault="00CB2B89" w:rsidP="002812FF">
      <w:pPr>
        <w:ind w:left="720"/>
        <w:rPr>
          <w:rFonts w:ascii="Times New Roman" w:hAnsi="Times New Roman" w:cs="Times New Roman"/>
        </w:rPr>
      </w:pPr>
      <w:r w:rsidRPr="002812FF">
        <w:rPr>
          <w:rFonts w:ascii="Times New Roman" w:hAnsi="Times New Roman" w:cs="Times New Roman"/>
        </w:rPr>
        <w:t>1) ustnie,</w:t>
      </w:r>
    </w:p>
    <w:p w14:paraId="325ED6FF" w14:textId="77777777" w:rsidR="00CB2B89" w:rsidRDefault="00CB2B89" w:rsidP="00CB2B8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na piśmie utrwalonym w postaci papierowej, opatrzonym własnoręcznym podpisem, </w:t>
      </w:r>
    </w:p>
    <w:p w14:paraId="7B6ACEC6" w14:textId="77777777" w:rsidR="00CB2B89" w:rsidRDefault="00CB2B89" w:rsidP="00CB2B8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w postaci elektronicznej, opatrzonym kwalifikowanym podpisem elektronicznym, podpisem zaufanym albo podpisem osobistym przy użyciu usługi elektronicznej udostępnionej przez ministra właściwego do spraw informatyzacji, po uwierzytelnieniu tej osoby w sposób określony w art. 20a ust.1 ustawy z dnia 17 lutego 2005 roku o informatyzacji działalności podmiotów realizujących zadania publiczne.  </w:t>
      </w:r>
    </w:p>
    <w:p w14:paraId="4B8B6F79" w14:textId="77777777" w:rsidR="00CB2B89" w:rsidRDefault="00CB2B89" w:rsidP="00CB2B8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wyborca nie może lub nie umie złożyć podpisu, wniosek podpisuje osoba, która wyraziła zgodę na przyjęcie pełnomocnictwa do głosowania. </w:t>
      </w:r>
    </w:p>
    <w:p w14:paraId="3F406460" w14:textId="77777777" w:rsidR="00CB2B89" w:rsidRDefault="00CB2B89" w:rsidP="00CB2B8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wniosek o sporządzenie aktu pełnomocnictwa do głosowania nie spełnia ustawowych warunków, prezydent miasta w terminie 3 dni od dnia otrzymania wniosku wzywa wyborcę do usunięcia wad wniosku w terminie 3 dni. Jeżeli wad nie można usunąć albo nie zostały one usunięte w terminie, prezydent miasta odmawia sporządzenia aktu pełnomocnictwa do głosowania. </w:t>
      </w:r>
    </w:p>
    <w:p w14:paraId="2457948A" w14:textId="77777777" w:rsidR="00CB2B89" w:rsidRDefault="00CB2B89" w:rsidP="00CB2B8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Wyborca ma prawo do cofnięcia udzielonego pełnomocnictwa do głosowania. Cofnięcie pełnomocnictwa do głosowania następuje przez złożenie </w:t>
      </w:r>
      <w:r>
        <w:rPr>
          <w:rFonts w:ascii="Times New Roman" w:hAnsi="Times New Roman" w:cs="Times New Roman"/>
          <w:b/>
        </w:rPr>
        <w:t>najpóźniej do 13 października br.</w:t>
      </w:r>
      <w:r>
        <w:rPr>
          <w:rFonts w:ascii="Times New Roman" w:hAnsi="Times New Roman" w:cs="Times New Roman"/>
        </w:rPr>
        <w:t xml:space="preserve"> oświadczenia prezydentowi miasta, lub doręczenie takiego oświadczenia właściwej obwodowej komisji wyborczej w dniu głosowania, pod warunkiem że pełnomocnik nie oddał głosu.</w:t>
      </w:r>
    </w:p>
    <w:p w14:paraId="4EEA278E" w14:textId="77777777" w:rsidR="00CB2B89" w:rsidRDefault="00CB2B89" w:rsidP="00CB2B8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Pełnomocnikiem może być</w:t>
      </w:r>
      <w:r>
        <w:rPr>
          <w:rFonts w:ascii="Times New Roman" w:hAnsi="Times New Roman" w:cs="Times New Roman"/>
        </w:rPr>
        <w:t> osoba posiadająca prawo wybierania.</w:t>
      </w:r>
    </w:p>
    <w:p w14:paraId="07FC5FFC" w14:textId="77777777" w:rsidR="00CB2B89" w:rsidRDefault="00CB2B89" w:rsidP="00CB2B8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Pełnomocnikiem nie może być osoba wchodząca w skład komisji obwodowej właściwej dla obwodu głosowania osoby udzielającej pełnomocnictwa do głosowania, a także mężowie zaufania, jak również kandydaci w danych wyborach.</w:t>
      </w:r>
    </w:p>
    <w:p w14:paraId="77FB0183" w14:textId="77777777" w:rsidR="00CB2B89" w:rsidRDefault="00CB2B89" w:rsidP="00CB2B8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Pełnomocnictwo do głosowania można przyjąć tylko od jednej osoby (z zastrzeżeniem pkt 9).</w:t>
      </w:r>
    </w:p>
    <w:p w14:paraId="7375FCEB" w14:textId="77777777" w:rsidR="00CB2B89" w:rsidRDefault="00CB2B89" w:rsidP="00CB2B8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Pełnomocnictwo do głosowania można przyjąć od dwóch osób, jeżeli co najmniej jedną z nich jest wstępny (ojciec, matka, dziadek, babka itp.), zstępny (syn, córka, wnuk, wnuczka itp.), małżonek, brat, siostra lub osoba pozostająca w stosunku przysposobienia, opieki lub kurateli w stosunku do pełnomocnika. </w:t>
      </w:r>
    </w:p>
    <w:p w14:paraId="1074A6CE" w14:textId="77777777" w:rsidR="00CB2B89" w:rsidRDefault="00CB2B89" w:rsidP="00CB2B8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 pełnomocnictwa do głosowania jest sporządzany w miejscu zamieszkania wyborcy udzielającego pełnomocnictwa do głosowania.</w:t>
      </w:r>
    </w:p>
    <w:p w14:paraId="662FE1CF" w14:textId="77777777" w:rsidR="00CB2B89" w:rsidRDefault="00CB2B89" w:rsidP="00CB2B8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 pełnomocnictwa do głosowania może być sporządzony na obszarze gminy poza miejscem zamieszkania wyborcy udzielającego pełnomocnictwa do głosowania, jeżeli wyborca zwróci się o to we wniosku.</w:t>
      </w:r>
    </w:p>
    <w:p w14:paraId="55F6AC26" w14:textId="77777777" w:rsidR="00CB2B89" w:rsidRDefault="00CB2B89" w:rsidP="00CB2B8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Pełnomocnictwo do głosowania wygasa z mocy prawa w przypadku:</w:t>
      </w:r>
    </w:p>
    <w:p w14:paraId="7337017F" w14:textId="77777777" w:rsidR="00CB2B89" w:rsidRDefault="00CB2B89" w:rsidP="00CB2B89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śmierci lub utraty prawa wybierania przez udzielającego pełnomocnictwa do głosowania lub pełnomocnika, </w:t>
      </w:r>
    </w:p>
    <w:p w14:paraId="20416138" w14:textId="77777777" w:rsidR="00CB2B89" w:rsidRDefault="00CB2B89" w:rsidP="00CB2B89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wcześniejszego głosowania osobistego przez osobę udzielającą pełnomocnictwa do głosowania.</w:t>
      </w:r>
    </w:p>
    <w:p w14:paraId="073B7365" w14:textId="77777777" w:rsidR="00CB2B89" w:rsidRDefault="00CB2B89" w:rsidP="00CB2B8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Pełnomocnictwa do głosowania nie może udzielić osoba, która zgłosiła zamiar głosowania korespondencyjnego.</w:t>
      </w:r>
    </w:p>
    <w:p w14:paraId="0EC69933" w14:textId="77777777" w:rsidR="00CB2B89" w:rsidRDefault="00CB2B89" w:rsidP="00CB2B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Wymagane dokumenty</w:t>
      </w:r>
    </w:p>
    <w:p w14:paraId="73EFF325" w14:textId="77777777" w:rsidR="00CB2B89" w:rsidRDefault="00CB2B89" w:rsidP="00CB2B89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sporządzenie aktu pełnomocnictwa do głosowania.</w:t>
      </w:r>
    </w:p>
    <w:p w14:paraId="574FC66E" w14:textId="77777777" w:rsidR="00CB2B89" w:rsidRDefault="00CB2B89" w:rsidP="00CB2B89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Pisemna zgoda osoby, która wyraziła zgodę na przyjęcie pełnomocnictwa.</w:t>
      </w:r>
    </w:p>
    <w:p w14:paraId="2A7C4AB2" w14:textId="77777777" w:rsidR="00CB2B89" w:rsidRDefault="00CB2B89" w:rsidP="00CB2B89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Kopia aktualnego orzeczenia właściwego organu orzekającego o ustaleniu stopnia niepełnosprawności (znaczny lub umiarkowany) wyborcy (nie dotyczy wyborcy, który najpóźniej w dniu głosowania kończy 60 lat).  </w:t>
      </w:r>
    </w:p>
    <w:p w14:paraId="7D4A553E" w14:textId="77777777" w:rsidR="00CB2B89" w:rsidRDefault="00CB2B89" w:rsidP="00CB2B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Termin składania dokumentów:</w:t>
      </w:r>
    </w:p>
    <w:p w14:paraId="27B52FC6" w14:textId="77777777" w:rsidR="00CB2B89" w:rsidRDefault="00CB2B89" w:rsidP="00CB2B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13 października 2023 r.</w:t>
      </w:r>
    </w:p>
    <w:p w14:paraId="6CF68955" w14:textId="77777777" w:rsidR="00CB2B89" w:rsidRDefault="00CB2B89" w:rsidP="00CB2B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Miejsce złożenia dokumentów </w:t>
      </w:r>
    </w:p>
    <w:p w14:paraId="363253F2" w14:textId="3395E725" w:rsidR="00460E5F" w:rsidRDefault="00460E5F" w:rsidP="00CB2B89">
      <w:pPr>
        <w:rPr>
          <w:rFonts w:ascii="Times New Roman" w:hAnsi="Times New Roman" w:cs="Times New Roman"/>
        </w:rPr>
      </w:pPr>
      <w:r w:rsidRPr="00460E5F">
        <w:rPr>
          <w:rFonts w:ascii="Times New Roman" w:hAnsi="Times New Roman" w:cs="Times New Roman"/>
        </w:rPr>
        <w:t>Urząd Miasta ul. Poznańska 2, 58-330 Jedlina-Zdrój</w:t>
      </w:r>
    </w:p>
    <w:p w14:paraId="590FA88A" w14:textId="41EEB4C3" w:rsidR="00AE4957" w:rsidRPr="00460E5F" w:rsidRDefault="00AE4957" w:rsidP="00CB2B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Referat Spraw Obywatelskich i Ogólnoorganizacyjnych, pokój Nr 3 w godz. 7.30-15.30 od poniedziałku do czwartku, w godz. 7.30- 14.00 w piatki</w:t>
      </w:r>
    </w:p>
    <w:p w14:paraId="6E7438A7" w14:textId="77777777" w:rsidR="00CB2B89" w:rsidRDefault="00CB2B89" w:rsidP="00CB2B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Wzory druków można pobrać:</w:t>
      </w:r>
    </w:p>
    <w:p w14:paraId="7BAE63AA" w14:textId="786F078E" w:rsidR="00CB2B89" w:rsidRDefault="00CB2B89" w:rsidP="00CB2B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812FF">
        <w:rPr>
          <w:rFonts w:ascii="Times New Roman" w:hAnsi="Times New Roman" w:cs="Times New Roman"/>
        </w:rPr>
        <w:t>w Referacie Spraw Obywatelskich i Ogólnoorganizacyjnych pokój Nr 3</w:t>
      </w:r>
      <w:r>
        <w:rPr>
          <w:rFonts w:ascii="Times New Roman" w:hAnsi="Times New Roman" w:cs="Times New Roman"/>
        </w:rPr>
        <w:t xml:space="preserve"> </w:t>
      </w:r>
    </w:p>
    <w:p w14:paraId="6C325A7B" w14:textId="61A4E180" w:rsidR="00CB2B89" w:rsidRDefault="00CB2B89" w:rsidP="00CB2B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ze strony</w:t>
      </w:r>
      <w:r w:rsidR="00AE4957">
        <w:rPr>
          <w:rFonts w:ascii="Times New Roman" w:hAnsi="Times New Roman" w:cs="Times New Roman"/>
        </w:rPr>
        <w:t xml:space="preserve"> </w:t>
      </w:r>
      <w:r w:rsidR="00AE4957" w:rsidRPr="00AE4957">
        <w:rPr>
          <w:rFonts w:ascii="Times New Roman" w:hAnsi="Times New Roman" w:cs="Times New Roman"/>
        </w:rPr>
        <w:t>https://bip.jedlinazdroj.eu</w:t>
      </w:r>
    </w:p>
    <w:p w14:paraId="62C605E9" w14:textId="77777777" w:rsidR="00CB2B89" w:rsidRDefault="00CB2B89" w:rsidP="00CB2B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>Podstawa prawna:</w:t>
      </w:r>
    </w:p>
    <w:p w14:paraId="61DDA4C4" w14:textId="77777777" w:rsidR="00CB2B89" w:rsidRDefault="00CB2B89" w:rsidP="00CB2B8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14 czerwca 1960 r. Kodeks postępowania administracyjnego (Dz.U. z 2023 r. poz. 775).</w:t>
      </w:r>
    </w:p>
    <w:p w14:paraId="0F06ED57" w14:textId="77777777" w:rsidR="00CB2B89" w:rsidRDefault="00CB2B89" w:rsidP="00CB2B8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5 stycznia 2011 r. Kodeks wyborczy (tekst jednolity: Dz. U. z 2022 r. poz. 1277 ze zm.).  </w:t>
      </w:r>
    </w:p>
    <w:p w14:paraId="17CBD8EE" w14:textId="77777777" w:rsidR="00CB2B89" w:rsidRDefault="00CB2B89" w:rsidP="00CB2B8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Ministra Spraw Wewnętrznych i Administracji z dnia 28 lipca 2011 r. w sprawie sporządzenia aktu pełnomocnictwa do głosowania w wyborach do Sejmu Rzeczypospolitej Polskiej i do Senatu Rzeczypospolitej Polskiej, Prezydenta Rzeczypospolitej Polskiej, do Parlamentu Europejskiego w Rzeczypospolitej Polskiej, do organów stanowiących jednostki samorządu terytorialnego oraz wójtów, burmistrzów i prezydentów miast. (Dz. U. z 2022 r. poz. 1781 ze zm.).</w:t>
      </w:r>
    </w:p>
    <w:p w14:paraId="024DF064" w14:textId="77777777" w:rsidR="00CB2B89" w:rsidRDefault="00CB2B89" w:rsidP="00CB2B89">
      <w:pPr>
        <w:rPr>
          <w:rFonts w:ascii="Times New Roman" w:hAnsi="Times New Roman" w:cs="Times New Roman"/>
        </w:rPr>
      </w:pPr>
    </w:p>
    <w:p w14:paraId="030BDC36" w14:textId="77777777" w:rsidR="00CB2B89" w:rsidRDefault="00CB2B89" w:rsidP="00CB2B89">
      <w:pPr>
        <w:rPr>
          <w:rFonts w:ascii="Times New Roman" w:hAnsi="Times New Roman" w:cs="Times New Roman"/>
        </w:rPr>
      </w:pPr>
    </w:p>
    <w:p w14:paraId="790BB9B7" w14:textId="77777777" w:rsidR="00CB2B89" w:rsidRDefault="00CB2B89" w:rsidP="00CB2B89">
      <w:pPr>
        <w:rPr>
          <w:rFonts w:ascii="Times New Roman" w:hAnsi="Times New Roman" w:cs="Times New Roman"/>
        </w:rPr>
      </w:pPr>
    </w:p>
    <w:p w14:paraId="50102EE1" w14:textId="77777777" w:rsidR="003E52E7" w:rsidRDefault="003E52E7"/>
    <w:sectPr w:rsidR="003E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FA4"/>
    <w:multiLevelType w:val="multilevel"/>
    <w:tmpl w:val="07AA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A07C0"/>
    <w:multiLevelType w:val="multilevel"/>
    <w:tmpl w:val="F572C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57A36"/>
    <w:multiLevelType w:val="multilevel"/>
    <w:tmpl w:val="782A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9641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8467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4003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21"/>
    <w:rsid w:val="002812FF"/>
    <w:rsid w:val="003E52E7"/>
    <w:rsid w:val="00460E5F"/>
    <w:rsid w:val="00502F53"/>
    <w:rsid w:val="005F7A8C"/>
    <w:rsid w:val="00AE4957"/>
    <w:rsid w:val="00BD42EA"/>
    <w:rsid w:val="00CB2B89"/>
    <w:rsid w:val="00E30521"/>
    <w:rsid w:val="00F0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DE9A"/>
  <w15:chartTrackingRefBased/>
  <w15:docId w15:val="{9C990C9B-01AE-4614-88A4-23272D75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B8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2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Markiewicz-Polonieska</dc:creator>
  <cp:keywords/>
  <dc:description/>
  <cp:lastModifiedBy>Anna Markiewicz-Polonieska</cp:lastModifiedBy>
  <cp:revision>7</cp:revision>
  <dcterms:created xsi:type="dcterms:W3CDTF">2023-08-23T09:16:00Z</dcterms:created>
  <dcterms:modified xsi:type="dcterms:W3CDTF">2023-08-23T10:15:00Z</dcterms:modified>
</cp:coreProperties>
</file>