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D8C8" w14:textId="77777777" w:rsidR="00CD3736" w:rsidRDefault="00C107FC" w:rsidP="00CD3736">
      <w:pPr>
        <w:jc w:val="center"/>
        <w:rPr>
          <w:b/>
          <w:bCs/>
          <w:i/>
          <w:iCs/>
        </w:rPr>
      </w:pPr>
      <w:r w:rsidRPr="00CD3736">
        <w:rPr>
          <w:b/>
          <w:bCs/>
          <w:i/>
          <w:iCs/>
        </w:rPr>
        <w:t>Postępowanie w sprawie wydania opinii dotyczącej wymagań lokalowych i sanitarnych</w:t>
      </w:r>
    </w:p>
    <w:p w14:paraId="7FFC26C2" w14:textId="51990E36" w:rsidR="006402BB" w:rsidRPr="00CD3736" w:rsidRDefault="00C107FC" w:rsidP="00CD3736">
      <w:pPr>
        <w:jc w:val="center"/>
        <w:rPr>
          <w:b/>
          <w:bCs/>
          <w:i/>
          <w:iCs/>
        </w:rPr>
      </w:pPr>
      <w:r w:rsidRPr="00CD3736">
        <w:rPr>
          <w:b/>
          <w:bCs/>
          <w:i/>
          <w:iCs/>
        </w:rPr>
        <w:t xml:space="preserve"> jakie musi spełniać lokal, w którym ma być prowadzony</w:t>
      </w:r>
      <w:r w:rsidR="00F23F31">
        <w:rPr>
          <w:b/>
          <w:bCs/>
          <w:i/>
          <w:iCs/>
        </w:rPr>
        <w:t xml:space="preserve"> żłobek lub </w:t>
      </w:r>
      <w:r w:rsidRPr="00CD3736">
        <w:rPr>
          <w:b/>
          <w:bCs/>
          <w:i/>
          <w:iCs/>
        </w:rPr>
        <w:t xml:space="preserve"> klub dziecięcy</w:t>
      </w:r>
    </w:p>
    <w:p w14:paraId="0E249E76" w14:textId="2DDFBC5B" w:rsidR="00C107FC" w:rsidRDefault="00C107FC"/>
    <w:p w14:paraId="38E7D208" w14:textId="77777777" w:rsidR="00C107FC" w:rsidRDefault="00C107FC" w:rsidP="00C107FC">
      <w:r>
        <w:t>Miejsce złożenia dokumentów/załatwienia sprawy:</w:t>
      </w:r>
    </w:p>
    <w:p w14:paraId="6F4C052B" w14:textId="77C30102" w:rsidR="00C107FC" w:rsidRDefault="00CD3736" w:rsidP="00C107FC">
      <w:r>
        <w:t>Urząd Miast</w:t>
      </w:r>
      <w:r w:rsidR="00F23F31">
        <w:t>a</w:t>
      </w:r>
      <w:r>
        <w:t xml:space="preserve"> Jedlina-Zdrój, ul. Poznańska 2, 58-330 Jedlina-Zdrój</w:t>
      </w:r>
    </w:p>
    <w:p w14:paraId="7C385103" w14:textId="2FA5BB18" w:rsidR="00CD3736" w:rsidRDefault="00CD3736" w:rsidP="00C107FC">
      <w:r>
        <w:t>Tel. 74.8455 215</w:t>
      </w:r>
    </w:p>
    <w:p w14:paraId="040762B0" w14:textId="59EBB49C" w:rsidR="00CD3736" w:rsidRPr="00CD3736" w:rsidRDefault="00CD3736" w:rsidP="00C107FC">
      <w:r w:rsidRPr="00CD3736">
        <w:t xml:space="preserve">e-mail: </w:t>
      </w:r>
      <w:hyperlink r:id="rId5" w:history="1">
        <w:r w:rsidRPr="00CD3736">
          <w:rPr>
            <w:rStyle w:val="Hipercze"/>
          </w:rPr>
          <w:t>urzad@jedlinazdroj.eu</w:t>
        </w:r>
      </w:hyperlink>
    </w:p>
    <w:p w14:paraId="26D68F96" w14:textId="77777777" w:rsidR="00C107FC" w:rsidRDefault="00C107FC" w:rsidP="00C107FC">
      <w:r>
        <w:t>Kto może wystąpić z wnioskiem/zainicjować sprawę:</w:t>
      </w:r>
    </w:p>
    <w:p w14:paraId="4A653116" w14:textId="79B8C4E9" w:rsidR="00C107FC" w:rsidRDefault="00CD3736" w:rsidP="00C107FC">
      <w:r>
        <w:t>1.</w:t>
      </w:r>
      <w:r w:rsidR="00C107FC">
        <w:t xml:space="preserve"> jednostki samorządu terytorialnego oraz instytucje publiczne;</w:t>
      </w:r>
    </w:p>
    <w:p w14:paraId="27190783" w14:textId="54A9E331" w:rsidR="00C107FC" w:rsidRDefault="00C107FC" w:rsidP="00C107FC">
      <w:r>
        <w:t xml:space="preserve"> </w:t>
      </w:r>
      <w:r w:rsidR="00CD3736">
        <w:t>2.</w:t>
      </w:r>
      <w:r>
        <w:t xml:space="preserve"> osoby fizyczne;</w:t>
      </w:r>
    </w:p>
    <w:p w14:paraId="0642035C" w14:textId="6208099D" w:rsidR="00C107FC" w:rsidRDefault="00C107FC" w:rsidP="00C107FC">
      <w:r>
        <w:t xml:space="preserve"> </w:t>
      </w:r>
      <w:r w:rsidR="00CD3736">
        <w:t xml:space="preserve">3. </w:t>
      </w:r>
      <w:r>
        <w:t>osoby prawne i jednostki organizacyjne nieposiadające osobowości prawnej.</w:t>
      </w:r>
    </w:p>
    <w:p w14:paraId="77EE736F" w14:textId="71A34624" w:rsidR="00C107FC" w:rsidRDefault="00C107FC" w:rsidP="00C107FC">
      <w:r>
        <w:t>Godziny przyjmowania klientów</w:t>
      </w:r>
      <w:r w:rsidR="00CD3736">
        <w:t xml:space="preserve"> – w godzinach pracy Urzędu Miasta</w:t>
      </w:r>
    </w:p>
    <w:p w14:paraId="36580266" w14:textId="77777777" w:rsidR="00C107FC" w:rsidRDefault="00C107FC" w:rsidP="00C107FC">
      <w:r>
        <w:t>Wymagane wnioski i dokumenty:</w:t>
      </w:r>
    </w:p>
    <w:p w14:paraId="40F3724C" w14:textId="5AE78ECA" w:rsidR="00C107FC" w:rsidRDefault="00C107FC" w:rsidP="00CD3736">
      <w:pPr>
        <w:pStyle w:val="Akapitzlist"/>
        <w:numPr>
          <w:ilvl w:val="0"/>
          <w:numId w:val="1"/>
        </w:numPr>
      </w:pPr>
      <w:r>
        <w:t xml:space="preserve"> wniosek wraz z kompletem załączników wymienionych szczegółowo w formularzu wniosku (do pobrania),</w:t>
      </w:r>
    </w:p>
    <w:p w14:paraId="5674B7A2" w14:textId="02B32500" w:rsidR="00C107FC" w:rsidRDefault="00C107FC" w:rsidP="00C107FC">
      <w:pPr>
        <w:pStyle w:val="Akapitzlist"/>
        <w:numPr>
          <w:ilvl w:val="0"/>
          <w:numId w:val="1"/>
        </w:numPr>
      </w:pPr>
      <w:r>
        <w:t>pełnomocnictwo udzielone osobie działającej w imieniu wnioskodawcy wraz z dowodem uiszczenia opłaty skarbowej.</w:t>
      </w:r>
    </w:p>
    <w:p w14:paraId="2BC5E243" w14:textId="2F12F797" w:rsidR="00C107FC" w:rsidRDefault="00C107FC" w:rsidP="00C107FC">
      <w:r>
        <w:t xml:space="preserve">Do wniosku </w:t>
      </w:r>
      <w:r w:rsidR="009A11F6">
        <w:t xml:space="preserve">należy </w:t>
      </w:r>
      <w:r>
        <w:t>dołączyć decyzję Komendanta Miejskiego Państwowej Straży Pożarnej w W</w:t>
      </w:r>
      <w:r w:rsidR="009A11F6">
        <w:t>ałbrzychu</w:t>
      </w:r>
      <w:r>
        <w:t>, potwierdzającą spełnienie przez lokal wymagań przeciwpożarowych.</w:t>
      </w:r>
    </w:p>
    <w:p w14:paraId="2EC15C3A" w14:textId="77777777" w:rsidR="009A11F6" w:rsidRDefault="00C107FC" w:rsidP="00C107FC">
      <w:r>
        <w:t xml:space="preserve"> </w:t>
      </w:r>
      <w:r w:rsidR="009A11F6">
        <w:t>Co dalej:</w:t>
      </w:r>
    </w:p>
    <w:p w14:paraId="6185F3D6" w14:textId="6039103A" w:rsidR="00C107FC" w:rsidRDefault="00C107FC" w:rsidP="00C107FC">
      <w:r>
        <w:t xml:space="preserve">Na podstawie złożonego wniosku osoby upoważnione przez </w:t>
      </w:r>
      <w:r w:rsidR="009A11F6">
        <w:t>Burmistrza Miast</w:t>
      </w:r>
      <w:r w:rsidR="00F23F31">
        <w:t>a</w:t>
      </w:r>
      <w:r>
        <w:t xml:space="preserve"> przeprowadzają wizję lokalną w lokalu w celu weryfikacji warunków, o których mowa w rozporządzeniu Ministra Pracy i Polityki Społecznej z dnia 10 lipca 2014 r. w sprawie wymagań lokalowych i sanitarnych jakie musi spełniać lokal, w którym ma być prowadzony żłobek lub klub dziecięcy.</w:t>
      </w:r>
    </w:p>
    <w:p w14:paraId="6AE84E3A" w14:textId="61B63666" w:rsidR="00C107FC" w:rsidRDefault="00C107FC" w:rsidP="00C107FC">
      <w:r>
        <w:t>Z przeprowadzonych czynności sporządzany jest protokół, zawierający ustalenia w zakresie potwierdzenia spełnienia wymagań sanitarno-lokalowych wraz z określeniem maksymalnej liczby miejsc w klubie dziecięcym.</w:t>
      </w:r>
    </w:p>
    <w:p w14:paraId="6D0E0014" w14:textId="02CCD4AF" w:rsidR="00C107FC" w:rsidRDefault="00C107FC" w:rsidP="00C107FC">
      <w:r>
        <w:t>W trakcie wizji lokalnej przedsiębiorca przedkłada do wglądu następujące dokumenty:</w:t>
      </w:r>
    </w:p>
    <w:p w14:paraId="4D25E697" w14:textId="7CDA5083" w:rsidR="00C107FC" w:rsidRDefault="009A11F6" w:rsidP="00C107FC">
      <w:r>
        <w:t>1.</w:t>
      </w:r>
      <w:r w:rsidR="00C107FC">
        <w:t xml:space="preserve"> tytuł prawny do lokalu;</w:t>
      </w:r>
    </w:p>
    <w:p w14:paraId="420C1B47" w14:textId="45B9CC73" w:rsidR="00C107FC" w:rsidRDefault="009A11F6" w:rsidP="00C107FC">
      <w:r>
        <w:t>2.</w:t>
      </w:r>
      <w:r w:rsidR="00C107FC">
        <w:t xml:space="preserve"> protokół z pomiaru natężenia oświetlenia światłem sztucznym:</w:t>
      </w:r>
    </w:p>
    <w:p w14:paraId="657F4643" w14:textId="7B5F9E97" w:rsidR="00C107FC" w:rsidRDefault="009A11F6" w:rsidP="00C107FC">
      <w:r>
        <w:t xml:space="preserve">3.  </w:t>
      </w:r>
      <w:r w:rsidR="00C107FC">
        <w:t>protokół z kontroli przewodów kominowych:</w:t>
      </w:r>
    </w:p>
    <w:p w14:paraId="5EB75F84" w14:textId="0197B683" w:rsidR="00C107FC" w:rsidRDefault="009A11F6" w:rsidP="00C107FC">
      <w:r>
        <w:t>4.</w:t>
      </w:r>
      <w:r w:rsidR="00C107FC">
        <w:t xml:space="preserve"> decyzję o pozwoleniu na użytkowanie obiektu budowlanego (wraz z dokonanymi pomiarami powierzchni użytkowej budynku/lokalu);</w:t>
      </w:r>
    </w:p>
    <w:p w14:paraId="3BD8295D" w14:textId="5F23672D" w:rsidR="00C107FC" w:rsidRDefault="00C107FC" w:rsidP="00C107FC">
      <w:r>
        <w:t xml:space="preserve"> </w:t>
      </w:r>
      <w:r w:rsidR="00C844F1">
        <w:t>5.</w:t>
      </w:r>
      <w:r>
        <w:t xml:space="preserve"> oświadczenie właściciela lokalu/zarządcy nieruchomości dotyczące posiadania następujących dokumentów:</w:t>
      </w:r>
    </w:p>
    <w:p w14:paraId="6EB7A987" w14:textId="77777777" w:rsidR="00C107FC" w:rsidRDefault="00C107FC" w:rsidP="00C107FC">
      <w:r>
        <w:t xml:space="preserve">        a) oceny jakości wody na podstawie badania bakteriologicznego z laboratorium posiadającego udokumentowany system jakości prowadzonych badań wody, zatwierdzony przez Państwową Inspekcję Sanitarną;</w:t>
      </w:r>
    </w:p>
    <w:p w14:paraId="16EF8A98" w14:textId="77777777" w:rsidR="00C107FC" w:rsidRDefault="00C107FC" w:rsidP="00C107FC">
      <w:r>
        <w:t xml:space="preserve">        b) umowy na wywóz śmieci;</w:t>
      </w:r>
    </w:p>
    <w:p w14:paraId="7EA4A815" w14:textId="77777777" w:rsidR="00C107FC" w:rsidRDefault="00C107FC" w:rsidP="00C107FC">
      <w:r>
        <w:t xml:space="preserve">        c) umowy kompleksowej na dostarczanie paliwa gazowego;</w:t>
      </w:r>
    </w:p>
    <w:p w14:paraId="0DD116AF" w14:textId="40E9E460" w:rsidR="00C107FC" w:rsidRDefault="00C107FC" w:rsidP="00C107FC">
      <w:r>
        <w:t xml:space="preserve">        </w:t>
      </w:r>
      <w:r w:rsidR="00C844F1">
        <w:t xml:space="preserve">e) </w:t>
      </w:r>
      <w:r>
        <w:t xml:space="preserve">umowę na świadczenie usług </w:t>
      </w:r>
      <w:r w:rsidR="00C844F1">
        <w:t>c</w:t>
      </w:r>
      <w:r>
        <w:t>ateringowych:</w:t>
      </w:r>
    </w:p>
    <w:p w14:paraId="295FDE2A" w14:textId="77777777" w:rsidR="00C107FC" w:rsidRDefault="00C107FC" w:rsidP="00C107FC">
      <w:r>
        <w:t xml:space="preserve">        a) decyzję o zatwierdzeniu kuchni ... do prowadzenia działalności w zakresie produkcji wyrobów garmażeryjnych;</w:t>
      </w:r>
    </w:p>
    <w:p w14:paraId="352017FB" w14:textId="1033223B" w:rsidR="00C107FC" w:rsidRDefault="00C107FC" w:rsidP="00C107FC">
      <w:r>
        <w:t xml:space="preserve">        b) zaświadczenie Nr ... z dnia ... o wpisie (nazwa podmiotu świadczącego usługi </w:t>
      </w:r>
      <w:proofErr w:type="spellStart"/>
      <w:r>
        <w:t>kateringowe</w:t>
      </w:r>
      <w:proofErr w:type="spellEnd"/>
      <w:r>
        <w:t>) do rejestru zakładów podlegających urzędowej kontroli Państwowej Inspekcji Sanitarnej w zakresie wydawalni posiłków dla podmiotu zamierzającego prowadzić klub dziecięcy:</w:t>
      </w:r>
    </w:p>
    <w:p w14:paraId="2B44BBD8" w14:textId="77777777" w:rsidR="00C107FC" w:rsidRDefault="00C107FC" w:rsidP="00C107FC">
      <w:r>
        <w:t xml:space="preserve">        a) decyzję o zatwierdzeniu wydawalni posiłków w lokalu, w którym ma być prowadzony klub dziecięcy;</w:t>
      </w:r>
    </w:p>
    <w:p w14:paraId="06E72823" w14:textId="77777777" w:rsidR="00C107FC" w:rsidRDefault="00C107FC" w:rsidP="00C107FC">
      <w:r>
        <w:t xml:space="preserve">        b) zaświadczenie o wpisie wydawalni posiłków w lokalu, w którym ma być prowadzony klub dziecięcy, do Rejestru zakładów podlegających urzędowej kontroli organów Państwowej Inspekcji Sanitarnej, prowadzonego przez Państwowego Powiatowego Inspektora Sanitarnego we Wrocławiu.</w:t>
      </w:r>
    </w:p>
    <w:p w14:paraId="054F49B4" w14:textId="77777777" w:rsidR="00C107FC" w:rsidRDefault="00C107FC" w:rsidP="00C107FC">
      <w:r>
        <w:t>Opłaty:</w:t>
      </w:r>
    </w:p>
    <w:p w14:paraId="4DCB2A5F" w14:textId="77777777" w:rsidR="00C107FC" w:rsidRDefault="00C107FC" w:rsidP="00C107FC">
      <w:r>
        <w:t>Wysokość opłaty skarbowej wynosi:</w:t>
      </w:r>
    </w:p>
    <w:p w14:paraId="65503D1C" w14:textId="2FCB3D0B" w:rsidR="00C107FC" w:rsidRDefault="00C107FC" w:rsidP="00063788">
      <w:pPr>
        <w:pStyle w:val="Akapitzlist"/>
        <w:numPr>
          <w:ilvl w:val="0"/>
          <w:numId w:val="4"/>
        </w:numPr>
      </w:pPr>
      <w:r>
        <w:t>17 zł - za ustanowienie pełnomocnika*</w:t>
      </w:r>
    </w:p>
    <w:p w14:paraId="524550A9" w14:textId="39218480" w:rsidR="00C107FC" w:rsidRDefault="00C107FC" w:rsidP="00C107FC">
      <w:pPr>
        <w:pStyle w:val="Akapitzlist"/>
        <w:numPr>
          <w:ilvl w:val="0"/>
          <w:numId w:val="4"/>
        </w:numPr>
      </w:pPr>
      <w:r>
        <w:t xml:space="preserve">5 zł </w:t>
      </w:r>
      <w:r w:rsidR="00063788">
        <w:t xml:space="preserve">- </w:t>
      </w:r>
      <w:r>
        <w:t>od każdej pełnej lub zaczętej strony dokumentu – za wydanie z akt sprawy uwierzytelnionych kopii dokumentów</w:t>
      </w:r>
    </w:p>
    <w:p w14:paraId="471F9E88" w14:textId="5FB6BFEB" w:rsidR="00C107FC" w:rsidRDefault="00C107FC" w:rsidP="00C107FC">
      <w:r>
        <w:t>* Zwolnione z opłaty skarbowej są m.in. pełnomocnictwa  poświadczone notarialnie lub przez uprawniony organ, upoważniające do odbioru dokumentów udzielone małżonkowi, wstępnemu, zstępnemu lub rodzeństwu</w:t>
      </w:r>
    </w:p>
    <w:p w14:paraId="574D86C7" w14:textId="77777777" w:rsidR="00C107FC" w:rsidRDefault="00C107FC" w:rsidP="00C107FC">
      <w:r>
        <w:t>Opłatę skarbową wnosi się:</w:t>
      </w:r>
    </w:p>
    <w:p w14:paraId="32C20430" w14:textId="77777777" w:rsidR="00F23F31" w:rsidRDefault="00C107FC" w:rsidP="00F23F31">
      <w:pPr>
        <w:pStyle w:val="Akapitzlist"/>
        <w:numPr>
          <w:ilvl w:val="0"/>
          <w:numId w:val="2"/>
        </w:numPr>
      </w:pPr>
      <w:r>
        <w:t>gotówką lub za pomocą kart płatniczych w Punk</w:t>
      </w:r>
      <w:r w:rsidR="00F23F31">
        <w:t xml:space="preserve">cie </w:t>
      </w:r>
      <w:proofErr w:type="spellStart"/>
      <w:r w:rsidR="00F23F31">
        <w:t>Ksowym</w:t>
      </w:r>
      <w:proofErr w:type="spellEnd"/>
    </w:p>
    <w:p w14:paraId="48FE9B51" w14:textId="29A0609B" w:rsidR="00C107FC" w:rsidRDefault="00C107FC" w:rsidP="00C107FC">
      <w:pPr>
        <w:pStyle w:val="Akapitzlist"/>
        <w:numPr>
          <w:ilvl w:val="0"/>
          <w:numId w:val="2"/>
        </w:numPr>
      </w:pPr>
      <w:r>
        <w:t xml:space="preserve">bezgotówkowo na rachunek bankowy Urzędu: </w:t>
      </w:r>
      <w:r w:rsidR="00F23F31" w:rsidRPr="00F23F31">
        <w:t>67102050950000560200112532</w:t>
      </w:r>
    </w:p>
    <w:p w14:paraId="149FAEEF" w14:textId="77777777" w:rsidR="00C107FC" w:rsidRDefault="00C107FC" w:rsidP="00C107FC">
      <w:r>
        <w:t xml:space="preserve">Termin i sposób załatwienia sprawy: </w:t>
      </w:r>
    </w:p>
    <w:p w14:paraId="4D06B042" w14:textId="63FFD82C" w:rsidR="00C107FC" w:rsidRDefault="00C107FC" w:rsidP="00C107FC">
      <w:r>
        <w:t xml:space="preserve"> 1 miesiąc od daty wpływu wniosku o wydanie opinii </w:t>
      </w:r>
      <w:r w:rsidR="00F23F31">
        <w:t>Burmistrza Miasta</w:t>
      </w:r>
      <w:r>
        <w:t xml:space="preserve"> wraz z kompletem załączników, o których mowa we wniosku.</w:t>
      </w:r>
    </w:p>
    <w:p w14:paraId="0F3F3EFC" w14:textId="69150971" w:rsidR="00C107FC" w:rsidRPr="00F23F31" w:rsidRDefault="00C107FC" w:rsidP="00C107FC">
      <w:pPr>
        <w:rPr>
          <w:u w:val="single"/>
        </w:rPr>
      </w:pPr>
      <w:r w:rsidRPr="00F23F31">
        <w:rPr>
          <w:u w:val="single"/>
        </w:rPr>
        <w:t>Podstawa prawna:</w:t>
      </w:r>
    </w:p>
    <w:p w14:paraId="67B6A71D" w14:textId="03A7F9D4" w:rsidR="00C107FC" w:rsidRDefault="00C107FC" w:rsidP="00F23F31">
      <w:pPr>
        <w:pStyle w:val="Akapitzlist"/>
        <w:numPr>
          <w:ilvl w:val="0"/>
          <w:numId w:val="3"/>
        </w:numPr>
      </w:pPr>
      <w:r>
        <w:t>Ustawa z dnia 4 lutego 2011 r. o opiece nad dziećmi w wieku do lat 3;</w:t>
      </w:r>
    </w:p>
    <w:p w14:paraId="6535F4D3" w14:textId="514C49EF" w:rsidR="00C107FC" w:rsidRDefault="00C107FC" w:rsidP="00C107FC">
      <w:pPr>
        <w:pStyle w:val="Akapitzlist"/>
        <w:numPr>
          <w:ilvl w:val="0"/>
          <w:numId w:val="3"/>
        </w:numPr>
      </w:pPr>
      <w:r>
        <w:t>Rozporządzenie Ministra Pracy i Polityki Społecznej z dnia 10 lipca 2014 r. w sprawie wymagań lokalowych i sanitarnych jakie musi spełniać lokal, w którym ma być prowadzony żłobek lub klub dziecięcy;</w:t>
      </w:r>
    </w:p>
    <w:p w14:paraId="61FE3511" w14:textId="7556C32F" w:rsidR="00C107FC" w:rsidRDefault="00C107FC" w:rsidP="00C107FC">
      <w:pPr>
        <w:pStyle w:val="Akapitzlist"/>
        <w:numPr>
          <w:ilvl w:val="0"/>
          <w:numId w:val="3"/>
        </w:numPr>
      </w:pPr>
      <w:r>
        <w:t>Ustawa z dnia 14 czerwca 1960 r. Kodeks postępowania administracyjnego.</w:t>
      </w:r>
    </w:p>
    <w:p w14:paraId="3F5C2F8F" w14:textId="77777777" w:rsidR="006D4B92" w:rsidRDefault="006D4B92" w:rsidP="00C107FC"/>
    <w:p w14:paraId="7B49BE54" w14:textId="2AEADFD1" w:rsidR="00C107FC" w:rsidRDefault="00C107FC" w:rsidP="00C107FC">
      <w:r>
        <w:t>Wniosek</w:t>
      </w:r>
      <w:r w:rsidR="006F03B1">
        <w:t xml:space="preserve"> do pobrania:</w:t>
      </w:r>
    </w:p>
    <w:sectPr w:rsidR="00C107FC" w:rsidSect="006D4B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28DE"/>
    <w:multiLevelType w:val="hybridMultilevel"/>
    <w:tmpl w:val="F552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0E30"/>
    <w:multiLevelType w:val="hybridMultilevel"/>
    <w:tmpl w:val="D1344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2FE3"/>
    <w:multiLevelType w:val="hybridMultilevel"/>
    <w:tmpl w:val="7A12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5597B"/>
    <w:multiLevelType w:val="hybridMultilevel"/>
    <w:tmpl w:val="7C74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8D"/>
    <w:rsid w:val="00063788"/>
    <w:rsid w:val="001E7DBB"/>
    <w:rsid w:val="006402BB"/>
    <w:rsid w:val="0067388D"/>
    <w:rsid w:val="006D4B92"/>
    <w:rsid w:val="006F03B1"/>
    <w:rsid w:val="00750E98"/>
    <w:rsid w:val="009A11F6"/>
    <w:rsid w:val="00C107FC"/>
    <w:rsid w:val="00C844F1"/>
    <w:rsid w:val="00CD3736"/>
    <w:rsid w:val="00DB5ECA"/>
    <w:rsid w:val="00F23F31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E81E"/>
  <w15:chartTrackingRefBased/>
  <w15:docId w15:val="{6C394242-0E83-4ECA-861E-A9730C8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37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7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Kupiec-Darmetko</dc:creator>
  <cp:keywords/>
  <dc:description/>
  <cp:lastModifiedBy>Iwona Kupiec-Darmetko</cp:lastModifiedBy>
  <cp:revision>3</cp:revision>
  <dcterms:created xsi:type="dcterms:W3CDTF">2021-11-19T09:01:00Z</dcterms:created>
  <dcterms:modified xsi:type="dcterms:W3CDTF">2021-11-25T10:58:00Z</dcterms:modified>
</cp:coreProperties>
</file>