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B5" w:rsidRPr="00FA74B5" w:rsidRDefault="00FA74B5" w:rsidP="00FA74B5">
      <w:pPr>
        <w:pBdr>
          <w:bottom w:val="single" w:sz="6" w:space="1" w:color="auto"/>
        </w:pBdr>
        <w:spacing w:after="0" w:line="240" w:lineRule="auto"/>
        <w:jc w:val="center"/>
        <w:rPr>
          <w:rFonts w:ascii="Arial" w:eastAsia="Times New Roman" w:hAnsi="Arial" w:cs="Arial"/>
          <w:vanish/>
          <w:sz w:val="16"/>
          <w:szCs w:val="16"/>
          <w:lang w:eastAsia="pl-PL"/>
        </w:rPr>
      </w:pPr>
      <w:r w:rsidRPr="00FA74B5">
        <w:rPr>
          <w:rFonts w:ascii="Arial" w:eastAsia="Times New Roman" w:hAnsi="Arial" w:cs="Arial"/>
          <w:vanish/>
          <w:sz w:val="16"/>
          <w:szCs w:val="16"/>
          <w:lang w:eastAsia="pl-PL"/>
        </w:rPr>
        <w:t>Początek formularza</w:t>
      </w:r>
    </w:p>
    <w:p w:rsidR="00FA74B5" w:rsidRPr="00FA74B5" w:rsidRDefault="00FA74B5" w:rsidP="00FA74B5">
      <w:pPr>
        <w:spacing w:after="24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Ogłoszenie nr 516278-N-2019 z dnia 2019-02-20 r. </w:t>
      </w:r>
    </w:p>
    <w:p w:rsidR="00FA74B5" w:rsidRDefault="00FA74B5" w:rsidP="00FA74B5">
      <w:pPr>
        <w:spacing w:after="0" w:line="240" w:lineRule="auto"/>
        <w:jc w:val="center"/>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Gmina Jedlina-Zdrój: „Budowa Centrum Socjalnego wraz z zapleczem w Gminie </w:t>
      </w:r>
    </w:p>
    <w:p w:rsidR="00FA74B5" w:rsidRPr="00FA74B5" w:rsidRDefault="00FA74B5" w:rsidP="00FA74B5">
      <w:pPr>
        <w:spacing w:after="0" w:line="240" w:lineRule="auto"/>
        <w:jc w:val="center"/>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Jedlina-Zdrój”.</w:t>
      </w:r>
      <w:r w:rsidRPr="00FA74B5">
        <w:rPr>
          <w:rFonts w:ascii="Times New Roman" w:eastAsia="Times New Roman" w:hAnsi="Times New Roman" w:cs="Times New Roman"/>
          <w:sz w:val="24"/>
          <w:szCs w:val="24"/>
          <w:lang w:eastAsia="pl-PL"/>
        </w:rPr>
        <w:br/>
        <w:t xml:space="preserve">OGŁOSZENIE O ZAMÓWIENIU - Roboty budowlane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Zamieszczanie ogłoszenia:</w:t>
      </w:r>
      <w:r w:rsidRPr="00FA74B5">
        <w:rPr>
          <w:rFonts w:ascii="Times New Roman" w:eastAsia="Times New Roman" w:hAnsi="Times New Roman" w:cs="Times New Roman"/>
          <w:sz w:val="24"/>
          <w:szCs w:val="24"/>
          <w:lang w:eastAsia="pl-PL"/>
        </w:rPr>
        <w:t xml:space="preserve"> Zamieszczanie obowiązkowe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Ogłoszenie dotyczy:</w:t>
      </w:r>
      <w:r w:rsidRPr="00FA74B5">
        <w:rPr>
          <w:rFonts w:ascii="Times New Roman" w:eastAsia="Times New Roman" w:hAnsi="Times New Roman" w:cs="Times New Roman"/>
          <w:sz w:val="24"/>
          <w:szCs w:val="24"/>
          <w:lang w:eastAsia="pl-PL"/>
        </w:rPr>
        <w:t xml:space="preserve"> Zamówienia publicznego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Tak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Nazwa projektu lub programu</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Zadanie przewidziane do dofinansowania ze środków: Europejskiego Funduszu Rozwoju Regionalnego w ramach Regionalnego Programu Operacyjnego Województwa Dolnośląskiego 2014 – 2020, dla Osi priorytetowej 6 Infrastruktura spójności społecznej, Działanie 6.1 Inwestycje w infrastrukturę społeczna, Podziałanie 6.1.4 Inwestycje w infrastrukturę społeczna – ZIT AW (Typ A Budowa, remont, przebudowa, rozbudowa, nadbudowa, wyposażenie infrastruktury społecznej powiązanej z procesem integracji społecznej, aktywizacji społeczno-zawodowej i </w:t>
      </w:r>
      <w:proofErr w:type="spellStart"/>
      <w:r w:rsidRPr="00FA74B5">
        <w:rPr>
          <w:rFonts w:ascii="Times New Roman" w:eastAsia="Times New Roman" w:hAnsi="Times New Roman" w:cs="Times New Roman"/>
          <w:sz w:val="24"/>
          <w:szCs w:val="24"/>
          <w:lang w:eastAsia="pl-PL"/>
        </w:rPr>
        <w:t>deinstytucjonalizacji</w:t>
      </w:r>
      <w:proofErr w:type="spellEnd"/>
      <w:r w:rsidRPr="00FA74B5">
        <w:rPr>
          <w:rFonts w:ascii="Times New Roman" w:eastAsia="Times New Roman" w:hAnsi="Times New Roman" w:cs="Times New Roman"/>
          <w:sz w:val="24"/>
          <w:szCs w:val="24"/>
          <w:lang w:eastAsia="pl-PL"/>
        </w:rPr>
        <w:t xml:space="preserve"> usług).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u w:val="single"/>
          <w:lang w:eastAsia="pl-PL"/>
        </w:rPr>
        <w:t>SEKCJA I: ZAMAWIAJĄCY</w:t>
      </w:r>
      <w:r w:rsidRPr="00FA74B5">
        <w:rPr>
          <w:rFonts w:ascii="Times New Roman" w:eastAsia="Times New Roman" w:hAnsi="Times New Roman" w:cs="Times New Roman"/>
          <w:sz w:val="24"/>
          <w:szCs w:val="24"/>
          <w:lang w:eastAsia="pl-PL"/>
        </w:rPr>
        <w:t xml:space="preserv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Postępowanie przeprowadza centralny zamawiający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Informacje na temat podmiotu któremu zamawiający powierzył/powierzyli prowadzenie postępowania:</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Postępowanie jest przeprowadzane wspólnie przez zamawiających</w:t>
      </w:r>
      <w:r w:rsidRPr="00FA74B5">
        <w:rPr>
          <w:rFonts w:ascii="Times New Roman" w:eastAsia="Times New Roman" w:hAnsi="Times New Roman" w:cs="Times New Roman"/>
          <w:sz w:val="24"/>
          <w:szCs w:val="24"/>
          <w:lang w:eastAsia="pl-PL"/>
        </w:rPr>
        <w:t xml:space="preserv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Informacje dodatkowe:</w:t>
      </w:r>
      <w:r w:rsidRPr="00FA74B5">
        <w:rPr>
          <w:rFonts w:ascii="Times New Roman" w:eastAsia="Times New Roman" w:hAnsi="Times New Roman" w:cs="Times New Roman"/>
          <w:sz w:val="24"/>
          <w:szCs w:val="24"/>
          <w:lang w:eastAsia="pl-PL"/>
        </w:rPr>
        <w:t xml:space="preserv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 1) NAZWA I ADRES: </w:t>
      </w:r>
      <w:r w:rsidRPr="00FA74B5">
        <w:rPr>
          <w:rFonts w:ascii="Times New Roman" w:eastAsia="Times New Roman" w:hAnsi="Times New Roman" w:cs="Times New Roman"/>
          <w:sz w:val="24"/>
          <w:szCs w:val="24"/>
          <w:lang w:eastAsia="pl-PL"/>
        </w:rPr>
        <w:t xml:space="preserve">Gmina Jedlina-Zdrój, krajowy numer identyfikacyjny 89071820200000, ul. </w:t>
      </w:r>
      <w:bookmarkStart w:id="0" w:name="_GoBack"/>
      <w:bookmarkEnd w:id="0"/>
      <w:r w:rsidRPr="00FA74B5">
        <w:rPr>
          <w:rFonts w:ascii="Times New Roman" w:eastAsia="Times New Roman" w:hAnsi="Times New Roman" w:cs="Times New Roman"/>
          <w:sz w:val="24"/>
          <w:szCs w:val="24"/>
          <w:lang w:eastAsia="pl-PL"/>
        </w:rPr>
        <w:t xml:space="preserve">Poznańska  2 , 58-330  Jedlina-Zdrój, woj. dolnośląskie, państwo Polska, tel. 74 8455215; 8455216; 8855054, e-mail zamowienia@jedlinazdroj.eu, faks 74 8855269. </w:t>
      </w:r>
      <w:r w:rsidRPr="00FA74B5">
        <w:rPr>
          <w:rFonts w:ascii="Times New Roman" w:eastAsia="Times New Roman" w:hAnsi="Times New Roman" w:cs="Times New Roman"/>
          <w:sz w:val="24"/>
          <w:szCs w:val="24"/>
          <w:lang w:eastAsia="pl-PL"/>
        </w:rPr>
        <w:br/>
        <w:t xml:space="preserve">Adres strony internetowej (URL): www.jedlinazdroj.eu </w:t>
      </w:r>
      <w:r w:rsidRPr="00FA74B5">
        <w:rPr>
          <w:rFonts w:ascii="Times New Roman" w:eastAsia="Times New Roman" w:hAnsi="Times New Roman" w:cs="Times New Roman"/>
          <w:sz w:val="24"/>
          <w:szCs w:val="24"/>
          <w:lang w:eastAsia="pl-PL"/>
        </w:rPr>
        <w:br/>
        <w:t xml:space="preserve">Adres profilu nabywcy: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 2) RODZAJ ZAMAWIAJĄCEGO: </w:t>
      </w:r>
      <w:r w:rsidRPr="00FA74B5">
        <w:rPr>
          <w:rFonts w:ascii="Times New Roman" w:eastAsia="Times New Roman" w:hAnsi="Times New Roman" w:cs="Times New Roman"/>
          <w:sz w:val="24"/>
          <w:szCs w:val="24"/>
          <w:lang w:eastAsia="pl-PL"/>
        </w:rPr>
        <w:t xml:space="preserve">Administracja samorządowa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I.3) WSPÓLNE UDZIELANIE ZAMÓWIENIA </w:t>
      </w:r>
      <w:r w:rsidRPr="00FA74B5">
        <w:rPr>
          <w:rFonts w:ascii="Times New Roman" w:eastAsia="Times New Roman" w:hAnsi="Times New Roman" w:cs="Times New Roman"/>
          <w:b/>
          <w:bCs/>
          <w:i/>
          <w:iCs/>
          <w:sz w:val="24"/>
          <w:szCs w:val="24"/>
          <w:lang w:eastAsia="pl-PL"/>
        </w:rPr>
        <w:t>(jeżeli dotyczy)</w:t>
      </w:r>
      <w:r w:rsidRPr="00FA74B5">
        <w:rPr>
          <w:rFonts w:ascii="Times New Roman" w:eastAsia="Times New Roman" w:hAnsi="Times New Roman" w:cs="Times New Roman"/>
          <w:b/>
          <w:bCs/>
          <w:sz w:val="24"/>
          <w:szCs w:val="24"/>
          <w:lang w:eastAsia="pl-PL"/>
        </w:rPr>
        <w:t xml:space="preserv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I.4) KOMUNIKACJA: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A74B5">
        <w:rPr>
          <w:rFonts w:ascii="Times New Roman" w:eastAsia="Times New Roman" w:hAnsi="Times New Roman" w:cs="Times New Roman"/>
          <w:sz w:val="24"/>
          <w:szCs w:val="24"/>
          <w:lang w:eastAsia="pl-PL"/>
        </w:rPr>
        <w:t xml:space="preserv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Tak </w:t>
      </w:r>
      <w:r w:rsidRPr="00FA74B5">
        <w:rPr>
          <w:rFonts w:ascii="Times New Roman" w:eastAsia="Times New Roman" w:hAnsi="Times New Roman" w:cs="Times New Roman"/>
          <w:sz w:val="24"/>
          <w:szCs w:val="24"/>
          <w:lang w:eastAsia="pl-PL"/>
        </w:rPr>
        <w:br/>
        <w:t xml:space="preserve">www.jedlinazdroj.eu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Tak </w:t>
      </w:r>
      <w:r w:rsidRPr="00FA74B5">
        <w:rPr>
          <w:rFonts w:ascii="Times New Roman" w:eastAsia="Times New Roman" w:hAnsi="Times New Roman" w:cs="Times New Roman"/>
          <w:sz w:val="24"/>
          <w:szCs w:val="24"/>
          <w:lang w:eastAsia="pl-PL"/>
        </w:rPr>
        <w:br/>
        <w:t xml:space="preserve">bip.jedlinazdroj.eu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Oferty lub wnioski o dopuszczenie do udziału w postępowaniu należy przesyłać:</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Elektronicznie</w:t>
      </w:r>
      <w:r w:rsidRPr="00FA74B5">
        <w:rPr>
          <w:rFonts w:ascii="Times New Roman" w:eastAsia="Times New Roman" w:hAnsi="Times New Roman" w:cs="Times New Roman"/>
          <w:sz w:val="24"/>
          <w:szCs w:val="24"/>
          <w:lang w:eastAsia="pl-PL"/>
        </w:rPr>
        <w:t xml:space="preserv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r w:rsidRPr="00FA74B5">
        <w:rPr>
          <w:rFonts w:ascii="Times New Roman" w:eastAsia="Times New Roman" w:hAnsi="Times New Roman" w:cs="Times New Roman"/>
          <w:sz w:val="24"/>
          <w:szCs w:val="24"/>
          <w:lang w:eastAsia="pl-PL"/>
        </w:rPr>
        <w:br/>
        <w:t xml:space="preserve">adres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Nie </w:t>
      </w:r>
      <w:r w:rsidRPr="00FA74B5">
        <w:rPr>
          <w:rFonts w:ascii="Times New Roman" w:eastAsia="Times New Roman" w:hAnsi="Times New Roman" w:cs="Times New Roman"/>
          <w:sz w:val="24"/>
          <w:szCs w:val="24"/>
          <w:lang w:eastAsia="pl-PL"/>
        </w:rPr>
        <w:br/>
        <w:t xml:space="preserve">Inny sposób: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Tak </w:t>
      </w:r>
      <w:r w:rsidRPr="00FA74B5">
        <w:rPr>
          <w:rFonts w:ascii="Times New Roman" w:eastAsia="Times New Roman" w:hAnsi="Times New Roman" w:cs="Times New Roman"/>
          <w:sz w:val="24"/>
          <w:szCs w:val="24"/>
          <w:lang w:eastAsia="pl-PL"/>
        </w:rPr>
        <w:br/>
        <w:t xml:space="preserve">Inny sposób: </w:t>
      </w:r>
      <w:r w:rsidRPr="00FA74B5">
        <w:rPr>
          <w:rFonts w:ascii="Times New Roman" w:eastAsia="Times New Roman" w:hAnsi="Times New Roman" w:cs="Times New Roman"/>
          <w:sz w:val="24"/>
          <w:szCs w:val="24"/>
          <w:lang w:eastAsia="pl-PL"/>
        </w:rPr>
        <w:br/>
        <w:t xml:space="preserve">w formie pisemnej </w:t>
      </w:r>
      <w:r w:rsidRPr="00FA74B5">
        <w:rPr>
          <w:rFonts w:ascii="Times New Roman" w:eastAsia="Times New Roman" w:hAnsi="Times New Roman" w:cs="Times New Roman"/>
          <w:sz w:val="24"/>
          <w:szCs w:val="24"/>
          <w:lang w:eastAsia="pl-PL"/>
        </w:rPr>
        <w:br/>
        <w:t xml:space="preserve">Adres: </w:t>
      </w:r>
      <w:r w:rsidRPr="00FA74B5">
        <w:rPr>
          <w:rFonts w:ascii="Times New Roman" w:eastAsia="Times New Roman" w:hAnsi="Times New Roman" w:cs="Times New Roman"/>
          <w:sz w:val="24"/>
          <w:szCs w:val="24"/>
          <w:lang w:eastAsia="pl-PL"/>
        </w:rPr>
        <w:br/>
        <w:t xml:space="preserve">Urząd Miasta Jedlina-Zdrój ul. Poznańska Nr 2, 58-330 Jedlina-Zdrój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A74B5">
        <w:rPr>
          <w:rFonts w:ascii="Times New Roman" w:eastAsia="Times New Roman" w:hAnsi="Times New Roman" w:cs="Times New Roman"/>
          <w:sz w:val="24"/>
          <w:szCs w:val="24"/>
          <w:lang w:eastAsia="pl-PL"/>
        </w:rPr>
        <w:t xml:space="preserv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r w:rsidRPr="00FA74B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u w:val="single"/>
          <w:lang w:eastAsia="pl-PL"/>
        </w:rPr>
        <w:t xml:space="preserve">SEKCJA II: PRZEDMIOT ZAMÓWIENIA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II.1) Nazwa nadana zamówieniu przez zamawiającego: </w:t>
      </w:r>
      <w:r w:rsidRPr="00FA74B5">
        <w:rPr>
          <w:rFonts w:ascii="Times New Roman" w:eastAsia="Times New Roman" w:hAnsi="Times New Roman" w:cs="Times New Roman"/>
          <w:sz w:val="24"/>
          <w:szCs w:val="24"/>
          <w:lang w:eastAsia="pl-PL"/>
        </w:rPr>
        <w:t xml:space="preserve">„Budowa Centrum Socjalnego wraz z zapleczem w Gminie Jedlina-Zdrój”.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lastRenderedPageBreak/>
        <w:t xml:space="preserve">Numer referencyjny: </w:t>
      </w:r>
      <w:r w:rsidRPr="00FA74B5">
        <w:rPr>
          <w:rFonts w:ascii="Times New Roman" w:eastAsia="Times New Roman" w:hAnsi="Times New Roman" w:cs="Times New Roman"/>
          <w:sz w:val="24"/>
          <w:szCs w:val="24"/>
          <w:lang w:eastAsia="pl-PL"/>
        </w:rPr>
        <w:t xml:space="preserve">ZPZ.271.1.2.2019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A74B5" w:rsidRPr="00FA74B5" w:rsidRDefault="00FA74B5" w:rsidP="00FA74B5">
      <w:pPr>
        <w:spacing w:after="0" w:line="240" w:lineRule="auto"/>
        <w:jc w:val="both"/>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II.2) Rodzaj zamówienia: </w:t>
      </w:r>
      <w:r w:rsidRPr="00FA74B5">
        <w:rPr>
          <w:rFonts w:ascii="Times New Roman" w:eastAsia="Times New Roman" w:hAnsi="Times New Roman" w:cs="Times New Roman"/>
          <w:sz w:val="24"/>
          <w:szCs w:val="24"/>
          <w:lang w:eastAsia="pl-PL"/>
        </w:rPr>
        <w:t xml:space="preserve">Roboty budowlane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II.3) Informacja o możliwości składania ofert częściowych</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Zamówienie podzielone jest na części: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Oferty lub wnioski o dopuszczenie do udziału w postępowaniu można składać w odniesieniu do:</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II.4) Krótki opis przedmiotu zamówienia </w:t>
      </w:r>
      <w:r w:rsidRPr="00FA74B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A74B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A74B5">
        <w:rPr>
          <w:rFonts w:ascii="Times New Roman" w:eastAsia="Times New Roman" w:hAnsi="Times New Roman" w:cs="Times New Roman"/>
          <w:sz w:val="24"/>
          <w:szCs w:val="24"/>
          <w:lang w:eastAsia="pl-PL"/>
        </w:rPr>
        <w:t>1. Przedmiotem zamówienia są roboty budowlane w ramach zadania inwestycyjnego pn.: „Budowa Centrum Socjalnego wraz z zapleczem w Gminie Jedlina-Zdrój”. 2. Szczegółowy opis przedmiotu zamówienia określa: 1) Projekt budowlany i wykonawczy obejmujący przebudowę i rozbudowę budynku przy ul. Piastowskiej Nr 11 w Jedlinie-Zdroju, dz. Nr 234/1 (obręb Jedlina-Zdrój) wraz z inwentaryzacją stanu istniejącego, stanowiący Załącznik Nr 1 do SIWZ, 2) Projekt budowlany rozbiórki budynku gospodarczego, dz. Nr 234/1 (obręb Jedlina-Zdrój), stanowiący Załącznik Nr 2 do SIWZ, 3) Specyfikacja Techniczna Wykonania i Odbioru Robót Budowlanych (</w:t>
      </w:r>
      <w:proofErr w:type="spellStart"/>
      <w:r w:rsidRPr="00FA74B5">
        <w:rPr>
          <w:rFonts w:ascii="Times New Roman" w:eastAsia="Times New Roman" w:hAnsi="Times New Roman" w:cs="Times New Roman"/>
          <w:sz w:val="24"/>
          <w:szCs w:val="24"/>
          <w:lang w:eastAsia="pl-PL"/>
        </w:rPr>
        <w:t>STWiORB</w:t>
      </w:r>
      <w:proofErr w:type="spellEnd"/>
      <w:r w:rsidRPr="00FA74B5">
        <w:rPr>
          <w:rFonts w:ascii="Times New Roman" w:eastAsia="Times New Roman" w:hAnsi="Times New Roman" w:cs="Times New Roman"/>
          <w:sz w:val="24"/>
          <w:szCs w:val="24"/>
          <w:lang w:eastAsia="pl-PL"/>
        </w:rPr>
        <w:t xml:space="preserve">), stanowiąca Załącznik Nr 3 do SIWZ, 4) Pomocniczo kosztorysy ślepe wraz z przedmiarami robót, stanowiące Załącznik Nr 4 do SIWZ. 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3.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Załącznik Nr 13 do SIWZ. Powyższe </w:t>
      </w:r>
      <w:r w:rsidRPr="00FA74B5">
        <w:rPr>
          <w:rFonts w:ascii="Times New Roman" w:eastAsia="Times New Roman" w:hAnsi="Times New Roman" w:cs="Times New Roman"/>
          <w:sz w:val="24"/>
          <w:szCs w:val="24"/>
          <w:lang w:eastAsia="pl-PL"/>
        </w:rPr>
        <w:lastRenderedPageBreak/>
        <w:t xml:space="preserve">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II.5) Główny kod CPV: </w:t>
      </w:r>
      <w:r w:rsidRPr="00FA74B5">
        <w:rPr>
          <w:rFonts w:ascii="Times New Roman" w:eastAsia="Times New Roman" w:hAnsi="Times New Roman" w:cs="Times New Roman"/>
          <w:sz w:val="24"/>
          <w:szCs w:val="24"/>
          <w:lang w:eastAsia="pl-PL"/>
        </w:rPr>
        <w:t xml:space="preserve">45000000-7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Dodatkowe kody CPV:</w:t>
      </w:r>
      <w:r w:rsidRPr="00FA74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Kod CPV</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45262700-8</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45453000-7</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45100000-8</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45300000-0</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45310000-3</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45331100-7</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45232440-8</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45330000-9</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45331200-8</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45110000-1</w:t>
            </w:r>
          </w:p>
        </w:tc>
      </w:tr>
    </w:tbl>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II.6) Całkowita wartość zamówienia </w:t>
      </w:r>
      <w:r w:rsidRPr="00FA74B5">
        <w:rPr>
          <w:rFonts w:ascii="Times New Roman" w:eastAsia="Times New Roman" w:hAnsi="Times New Roman" w:cs="Times New Roman"/>
          <w:i/>
          <w:iCs/>
          <w:sz w:val="24"/>
          <w:szCs w:val="24"/>
          <w:lang w:eastAsia="pl-PL"/>
        </w:rPr>
        <w:t>(jeżeli zamawiający podaje informacje o wartości zamówienia)</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Wartość bez VAT: </w:t>
      </w:r>
      <w:r w:rsidRPr="00FA74B5">
        <w:rPr>
          <w:rFonts w:ascii="Times New Roman" w:eastAsia="Times New Roman" w:hAnsi="Times New Roman" w:cs="Times New Roman"/>
          <w:sz w:val="24"/>
          <w:szCs w:val="24"/>
          <w:lang w:eastAsia="pl-PL"/>
        </w:rPr>
        <w:br/>
        <w:t xml:space="preserve">Waluta: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A74B5">
        <w:rPr>
          <w:rFonts w:ascii="Times New Roman" w:eastAsia="Times New Roman" w:hAnsi="Times New Roman" w:cs="Times New Roman"/>
          <w:sz w:val="24"/>
          <w:szCs w:val="24"/>
          <w:lang w:eastAsia="pl-PL"/>
        </w:rPr>
        <w:t xml:space="preserv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A74B5">
        <w:rPr>
          <w:rFonts w:ascii="Times New Roman" w:eastAsia="Times New Roman" w:hAnsi="Times New Roman" w:cs="Times New Roman"/>
          <w:sz w:val="24"/>
          <w:szCs w:val="24"/>
          <w:lang w:eastAsia="pl-PL"/>
        </w:rPr>
        <w:t xml:space="preserve">Nie </w:t>
      </w:r>
      <w:r w:rsidRPr="00FA74B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miesiącach:   </w:t>
      </w:r>
      <w:r w:rsidRPr="00FA74B5">
        <w:rPr>
          <w:rFonts w:ascii="Times New Roman" w:eastAsia="Times New Roman" w:hAnsi="Times New Roman" w:cs="Times New Roman"/>
          <w:i/>
          <w:iCs/>
          <w:sz w:val="24"/>
          <w:szCs w:val="24"/>
          <w:lang w:eastAsia="pl-PL"/>
        </w:rPr>
        <w:t xml:space="preserve"> lub </w:t>
      </w:r>
      <w:r w:rsidRPr="00FA74B5">
        <w:rPr>
          <w:rFonts w:ascii="Times New Roman" w:eastAsia="Times New Roman" w:hAnsi="Times New Roman" w:cs="Times New Roman"/>
          <w:b/>
          <w:bCs/>
          <w:sz w:val="24"/>
          <w:szCs w:val="24"/>
          <w:lang w:eastAsia="pl-PL"/>
        </w:rPr>
        <w:t>dniach:</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i/>
          <w:iCs/>
          <w:sz w:val="24"/>
          <w:szCs w:val="24"/>
          <w:lang w:eastAsia="pl-PL"/>
        </w:rPr>
        <w:t>lub</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data rozpoczęcia: </w:t>
      </w:r>
      <w:r w:rsidRPr="00FA74B5">
        <w:rPr>
          <w:rFonts w:ascii="Times New Roman" w:eastAsia="Times New Roman" w:hAnsi="Times New Roman" w:cs="Times New Roman"/>
          <w:sz w:val="24"/>
          <w:szCs w:val="24"/>
          <w:lang w:eastAsia="pl-PL"/>
        </w:rPr>
        <w:t> </w:t>
      </w:r>
      <w:r w:rsidRPr="00FA74B5">
        <w:rPr>
          <w:rFonts w:ascii="Times New Roman" w:eastAsia="Times New Roman" w:hAnsi="Times New Roman" w:cs="Times New Roman"/>
          <w:i/>
          <w:iCs/>
          <w:sz w:val="24"/>
          <w:szCs w:val="24"/>
          <w:lang w:eastAsia="pl-PL"/>
        </w:rPr>
        <w:t xml:space="preserve"> lub </w:t>
      </w:r>
      <w:r w:rsidRPr="00FA74B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Data zakończenia</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2020-06-30</w:t>
            </w:r>
          </w:p>
        </w:tc>
      </w:tr>
    </w:tbl>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II.9) Informacje dodatkowe: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III.1) WARUNKI UDZIAŁU W POSTĘPOWANIU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Określenie warunków: Zamawiający nie precyzuje tego warunku. </w:t>
      </w:r>
      <w:r w:rsidRPr="00FA74B5">
        <w:rPr>
          <w:rFonts w:ascii="Times New Roman" w:eastAsia="Times New Roman" w:hAnsi="Times New Roman" w:cs="Times New Roman"/>
          <w:sz w:val="24"/>
          <w:szCs w:val="24"/>
          <w:lang w:eastAsia="pl-PL"/>
        </w:rPr>
        <w:br/>
        <w:t xml:space="preserve">Informacje dodatkowe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III.1.2) Sytuacja finansowa lub ekonomiczna </w:t>
      </w:r>
      <w:r w:rsidRPr="00FA74B5">
        <w:rPr>
          <w:rFonts w:ascii="Times New Roman" w:eastAsia="Times New Roman" w:hAnsi="Times New Roman" w:cs="Times New Roman"/>
          <w:sz w:val="24"/>
          <w:szCs w:val="24"/>
          <w:lang w:eastAsia="pl-PL"/>
        </w:rPr>
        <w:br/>
        <w:t xml:space="preserve">Określenie warunków: O udzielenie zamówienia może ubiegać się Wykonawca, który wykaże, że posiada środki finansowe lub zdolność kredytową na kwotę minimum 150.000,00 zł (słownie: sto pięćdziesiąt tysięcy złotych).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lastRenderedPageBreak/>
        <w:t xml:space="preserve">Informacje dodatkowe Jeżeli z uzasadnionej przyczyny Wykonawca nie może złożyć dokumentów dotyczących sytuacji finansowej lub ekonomicznej wymaganych przez Zamawiającego, może złożyć inny dokument, który wystarczający sposób potwierdza spełnianie opisanego przez Zamawiającego warunku udziału w postępowaniu.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III.1.3) Zdolność techniczna lub zawodowa </w:t>
      </w:r>
      <w:r w:rsidRPr="00FA74B5">
        <w:rPr>
          <w:rFonts w:ascii="Times New Roman" w:eastAsia="Times New Roman" w:hAnsi="Times New Roman" w:cs="Times New Roman"/>
          <w:sz w:val="24"/>
          <w:szCs w:val="24"/>
          <w:lang w:eastAsia="pl-PL"/>
        </w:rPr>
        <w:br/>
        <w:t>Określenie warunków: Doświadczenie zawodowe: O udzielenie zamówienia może ubiegać się Wykonawca, który wykaże, że w okresie ostatnich 5 lat przed upływem terminu składania ofert, a jeżeli okres prowadzenia działalności jest krótszy, to w tym okresie wykonał co najmniej jedną robotę budowlaną polegającą na budowie lub przebudowie lub remoncie obiektów budowlanych, obejmującą swoim zakresem łącznie prace konstrukcyjno-budowlane, elektryczne i sanitarne (wod.-kan.), o łącznej wartości robót nie mniejszej niż 500.000,00 zł (słownie: pięćset tysięcy złotych). Kadry technicznej: O udzielenie zamówienia może ubiegać się Wykonawca, który wykaże, że dysponuje/będzie dysponował co najmniej: 1) jedną osobą, która będzie pełnić funkcję Kierownika budowy (rozbiórki), posiadającą uprawnienia do kierowania robotami budowlanymi w specjalności konstrukcyjno-budowlanej bez ograniczeń, 2) jedną osobą, która będzie pełnić funkcję Kierownika robót elektrycznych, posiadającą uprawnienia budowlane w specjalności instalacyjnej w zakresie instalacji i urządzeń elektrycznych bez ograniczeń, 3) jedną osobą, która będzie pełnić funkcję Kierownika robót sanitarnych, posiadającą uprawnienia budowlane w specjalności instalacyjnej w zakresie instalacji i urządzeń cieplnych, wentylacyjnych, gazowych, wodociągowych i kanalizacyjnych bez ograniczeń, Zamawiający dopuszcza się, aby powyższe funkcje były łączone, tzn. wykonywane przez jedną osobę, w ramach posiadanych przez nią uprawnień. Kierownik budowy i Kierownik robót powinien posiadać uprawnienia budowlane zgodnie z ustawą z dnia 7 lipca 1994 r. Prawo budowlane (</w:t>
      </w:r>
      <w:proofErr w:type="spellStart"/>
      <w:r w:rsidRPr="00FA74B5">
        <w:rPr>
          <w:rFonts w:ascii="Times New Roman" w:eastAsia="Times New Roman" w:hAnsi="Times New Roman" w:cs="Times New Roman"/>
          <w:sz w:val="24"/>
          <w:szCs w:val="24"/>
          <w:lang w:eastAsia="pl-PL"/>
        </w:rPr>
        <w:t>Dz.U</w:t>
      </w:r>
      <w:proofErr w:type="spellEnd"/>
      <w:r w:rsidRPr="00FA74B5">
        <w:rPr>
          <w:rFonts w:ascii="Times New Roman" w:eastAsia="Times New Roman" w:hAnsi="Times New Roman" w:cs="Times New Roman"/>
          <w:sz w:val="24"/>
          <w:szCs w:val="24"/>
          <w:lang w:eastAsia="pl-PL"/>
        </w:rPr>
        <w:t xml:space="preserve">. z 2018 r., poz.1202 z </w:t>
      </w:r>
      <w:proofErr w:type="spellStart"/>
      <w:r w:rsidRPr="00FA74B5">
        <w:rPr>
          <w:rFonts w:ascii="Times New Roman" w:eastAsia="Times New Roman" w:hAnsi="Times New Roman" w:cs="Times New Roman"/>
          <w:sz w:val="24"/>
          <w:szCs w:val="24"/>
          <w:lang w:eastAsia="pl-PL"/>
        </w:rPr>
        <w:t>późn</w:t>
      </w:r>
      <w:proofErr w:type="spellEnd"/>
      <w:r w:rsidRPr="00FA74B5">
        <w:rPr>
          <w:rFonts w:ascii="Times New Roman" w:eastAsia="Times New Roman" w:hAnsi="Times New Roman" w:cs="Times New Roman"/>
          <w:sz w:val="24"/>
          <w:szCs w:val="24"/>
          <w:lang w:eastAsia="pl-PL"/>
        </w:rPr>
        <w:t>. zm.) oraz rozporządzeniem Ministra Infrastruktury i Rozwoju z dnia 11 września 2014 r. w sprawie samodzielnych funkcji technicznych w budownictwie (</w:t>
      </w:r>
      <w:proofErr w:type="spellStart"/>
      <w:r w:rsidRPr="00FA74B5">
        <w:rPr>
          <w:rFonts w:ascii="Times New Roman" w:eastAsia="Times New Roman" w:hAnsi="Times New Roman" w:cs="Times New Roman"/>
          <w:sz w:val="24"/>
          <w:szCs w:val="24"/>
          <w:lang w:eastAsia="pl-PL"/>
        </w:rPr>
        <w:t>Dz.U</w:t>
      </w:r>
      <w:proofErr w:type="spellEnd"/>
      <w:r w:rsidRPr="00FA74B5">
        <w:rPr>
          <w:rFonts w:ascii="Times New Roman" w:eastAsia="Times New Roman" w:hAnsi="Times New Roman" w:cs="Times New Roman"/>
          <w:sz w:val="24"/>
          <w:szCs w:val="24"/>
          <w:lang w:eastAsia="pl-PL"/>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FA74B5">
        <w:rPr>
          <w:rFonts w:ascii="Times New Roman" w:eastAsia="Times New Roman" w:hAnsi="Times New Roman" w:cs="Times New Roman"/>
          <w:sz w:val="24"/>
          <w:szCs w:val="24"/>
          <w:lang w:eastAsia="pl-PL"/>
        </w:rPr>
        <w:t>Dz.U</w:t>
      </w:r>
      <w:proofErr w:type="spellEnd"/>
      <w:r w:rsidRPr="00FA74B5">
        <w:rPr>
          <w:rFonts w:ascii="Times New Roman" w:eastAsia="Times New Roman" w:hAnsi="Times New Roman" w:cs="Times New Roman"/>
          <w:sz w:val="24"/>
          <w:szCs w:val="24"/>
          <w:lang w:eastAsia="pl-PL"/>
        </w:rPr>
        <w:t xml:space="preserve">. z 2016 r., poz. 65). </w:t>
      </w:r>
      <w:r w:rsidRPr="00FA74B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A74B5">
        <w:rPr>
          <w:rFonts w:ascii="Times New Roman" w:eastAsia="Times New Roman" w:hAnsi="Times New Roman" w:cs="Times New Roman"/>
          <w:sz w:val="24"/>
          <w:szCs w:val="24"/>
          <w:lang w:eastAsia="pl-PL"/>
        </w:rPr>
        <w:br/>
        <w:t xml:space="preserve">Informacje dodatkowe: Dotyczy osób wskazanych przez Wykonawcę w Załączniku Nr 11 do SIWZ.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III.2) PODSTAWY WYKLUCZENIA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III.2.1) Podstawy wykluczenia określone w art. 24 ust. 1 ustawy Pzp</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III.2.2) Zamawiający przewiduje wykluczenie wykonawcy na podstawie art. 24 ust. 5 ustawy Pzp</w:t>
      </w:r>
      <w:r w:rsidRPr="00FA74B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Tak (podstawa wykluczenia określona w art. 24 ust. 5 pkt 8 ustawy Pzp)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A74B5">
        <w:rPr>
          <w:rFonts w:ascii="Times New Roman" w:eastAsia="Times New Roman" w:hAnsi="Times New Roman" w:cs="Times New Roman"/>
          <w:sz w:val="24"/>
          <w:szCs w:val="24"/>
          <w:lang w:eastAsia="pl-PL"/>
        </w:rPr>
        <w:br/>
        <w:t xml:space="preserve">Tak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lastRenderedPageBreak/>
        <w:t xml:space="preserve">Oświadczenie o spełnianiu kryteriów selekcji </w:t>
      </w:r>
      <w:r w:rsidRPr="00FA74B5">
        <w:rPr>
          <w:rFonts w:ascii="Times New Roman" w:eastAsia="Times New Roman" w:hAnsi="Times New Roman" w:cs="Times New Roman"/>
          <w:sz w:val="24"/>
          <w:szCs w:val="24"/>
          <w:lang w:eastAsia="pl-PL"/>
        </w:rPr>
        <w:br/>
        <w:t xml:space="preserve">Nie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potwierdzenia braku podstaw wykluczenia na podstawie art. 24 ust. 5 pkt 1 ustawy. Wykonawca powołujący się przy wykazywaniu spełniania warunków udziału w postępowaniu na zasoby innych podmiotów, które będą brały udział w realizacji części zamówienia na zasadach określonych w art. 22a ustawy, przedkłada także wszystkie dokumenty określone w ust. 11.2. powyżej dotyczące tych podmiotów, potwierdzające brak podstaw do wykluczenia z postępowania o udzielenie zamówienia. Kopie dokumentów dotyczące każdego z tych podmiotów muszą być poświadczone za zgodność z oryginałem przez te podmioty.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III.5.1) W ZAKRESIE SPEŁNIANIA WARUNKÓW UDZIAŁU W POSTĘPOWANIU:</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warunku określonego w Rozdziale III ust 1 pkt 2 </w:t>
      </w:r>
      <w:proofErr w:type="spellStart"/>
      <w:r w:rsidRPr="00FA74B5">
        <w:rPr>
          <w:rFonts w:ascii="Times New Roman" w:eastAsia="Times New Roman" w:hAnsi="Times New Roman" w:cs="Times New Roman"/>
          <w:sz w:val="24"/>
          <w:szCs w:val="24"/>
          <w:lang w:eastAsia="pl-PL"/>
        </w:rPr>
        <w:t>ppkt</w:t>
      </w:r>
      <w:proofErr w:type="spellEnd"/>
      <w:r w:rsidRPr="00FA74B5">
        <w:rPr>
          <w:rFonts w:ascii="Times New Roman" w:eastAsia="Times New Roman" w:hAnsi="Times New Roman" w:cs="Times New Roman"/>
          <w:sz w:val="24"/>
          <w:szCs w:val="24"/>
          <w:lang w:eastAsia="pl-PL"/>
        </w:rPr>
        <w:t xml:space="preserve"> 1.2.3.) SIWZ- wg wzoru stanowiącego Załącznik Nr 10 do SIWZ; 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warunku określonego w Rozdziale III ust 1 pkt 2 </w:t>
      </w:r>
      <w:proofErr w:type="spellStart"/>
      <w:r w:rsidRPr="00FA74B5">
        <w:rPr>
          <w:rFonts w:ascii="Times New Roman" w:eastAsia="Times New Roman" w:hAnsi="Times New Roman" w:cs="Times New Roman"/>
          <w:sz w:val="24"/>
          <w:szCs w:val="24"/>
          <w:lang w:eastAsia="pl-PL"/>
        </w:rPr>
        <w:t>ppkt</w:t>
      </w:r>
      <w:proofErr w:type="spellEnd"/>
      <w:r w:rsidRPr="00FA74B5">
        <w:rPr>
          <w:rFonts w:ascii="Times New Roman" w:eastAsia="Times New Roman" w:hAnsi="Times New Roman" w:cs="Times New Roman"/>
          <w:sz w:val="24"/>
          <w:szCs w:val="24"/>
          <w:lang w:eastAsia="pl-PL"/>
        </w:rPr>
        <w:t xml:space="preserve"> 1.2.3.) SIWZ - wg wzoru stanowiącego Załącznik Nr 11 do SIWZ; 3) informacje banku lub spółdzielczej kasy oszczędnościowo-kredytowej potwierdzającą wysokość posiadanych środków finansowych lub zdolność kredytową Wykonawcy, wystawioną nie wcześniej niż 1 miesiąc przed upływem terminu składania ofert - na potwierdzenie warunku określonego w Rozdziale III ust 1 pkt 2 </w:t>
      </w:r>
      <w:proofErr w:type="spellStart"/>
      <w:r w:rsidRPr="00FA74B5">
        <w:rPr>
          <w:rFonts w:ascii="Times New Roman" w:eastAsia="Times New Roman" w:hAnsi="Times New Roman" w:cs="Times New Roman"/>
          <w:sz w:val="24"/>
          <w:szCs w:val="24"/>
          <w:lang w:eastAsia="pl-PL"/>
        </w:rPr>
        <w:t>ppkt</w:t>
      </w:r>
      <w:proofErr w:type="spellEnd"/>
      <w:r w:rsidRPr="00FA74B5">
        <w:rPr>
          <w:rFonts w:ascii="Times New Roman" w:eastAsia="Times New Roman" w:hAnsi="Times New Roman" w:cs="Times New Roman"/>
          <w:sz w:val="24"/>
          <w:szCs w:val="24"/>
          <w:lang w:eastAsia="pl-PL"/>
        </w:rPr>
        <w:t xml:space="preserve"> 1.2.2.) SIWZ, 4) wykaz części zamówienia, które Wykonawca zamierza powierzyć podwykonawcom - wg wzoru stanowiącego Załącznik Nr 12 do SIWZ - jeżeli dotyczy, 5) zaleca się aby </w:t>
      </w:r>
      <w:r w:rsidRPr="00FA74B5">
        <w:rPr>
          <w:rFonts w:ascii="Times New Roman" w:eastAsia="Times New Roman" w:hAnsi="Times New Roman" w:cs="Times New Roman"/>
          <w:sz w:val="24"/>
          <w:szCs w:val="24"/>
          <w:lang w:eastAsia="pl-PL"/>
        </w:rPr>
        <w:lastRenderedPageBreak/>
        <w:t xml:space="preserve">Wykonawca dodatkowo do oferty dołączył parafowany projekt umowy – stanowiący Załącznik Nr 13 do SIWZ.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III.5.2) W ZAKRESIE KRYTERIÓW SELEKCJI:</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III.7) INNE DOKUMENTY NIE WYMIENIONE W pkt III.3) - III.6)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1. Do Formularza Oferty – wg wzoru stanowiącego Załącznik Nr 5 do SIWZ, Wykonawca zobowiązany jest dołączyć, aktualne na dzień składania ofert oświadczenie stanowiące wstępne potwierdzenie, że Wykonawca: 1) nie podlega wykluczeniu z postępowania, 2) spełnia warunki udziału w postępowaniu o zamówienie publiczne. 2. W celu wykazania braku podstaw do wykluczenia z postępowania o udzielenie zamówienia, Wykonawca składa oświadczenie, o którym mowa w art. 25a ust. 1 ustawy: 1) oświadczenie o braku podstaw do wykluczenia z postępowania w zakresie art. 24 ust. 1 pkt 12 - 23 ustawy, oraz 2) oświadczenie o braku podstaw do wykluczenia z postępowania w zakresie art. 24 ust. 5 pkt 1 i pkt 8 ustawy - wg wzoru stanowiącego Załącznik Nr 7 do SIWZ. 3. W celu oceny spełniania warunków udziału w postępowaniu określonych przez Zamawiającego w Rozdziale III. ust. 1 pkt 2) SIWZ, Wykonawca składa oświadczenie w zakresie, o którym mowa w art. 22 ust. 1 pkt 2) i ust. 1b ustawy - wg wzoru stanowiącego Załącznik Nr 6 do SIWZ. 4. 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ust. 2 i 3 powyżej. 5. Jeżeli Wykonawca, wykazując spełnianie warunków, o których mowa w art. 22 ust. 1 ustawy, polega na zasobach innych podmiotów na zasadach określonych w art. 22a ustawy, Zamawiający żąda od Wykonawcy przedstawienia pisemnego zobowiązania tych podmiotów (w formie oryginału) do oddania mu do dyspozycji niezbędnych zasobów na potrzeby realizacji zamówienia - wg wzoru stanowiącego Załącznik Nr 8 do SIWZ oraz złożenia oświadczenia, o którym mowa w ust. 2 powyżej (wg wzoru stanowiącego Załącznika Nr 7 do SIWZ) dotyczącego tego podmiotu – jeżeli dotyczy. 6. 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 jeżeli dotyczy. 7. Do oferty należy dołączyć dokumenty, z których wynika prawo do podpisania oferty </w:t>
      </w:r>
      <w:proofErr w:type="spellStart"/>
      <w:r w:rsidRPr="00FA74B5">
        <w:rPr>
          <w:rFonts w:ascii="Times New Roman" w:eastAsia="Times New Roman" w:hAnsi="Times New Roman" w:cs="Times New Roman"/>
          <w:sz w:val="24"/>
          <w:szCs w:val="24"/>
          <w:lang w:eastAsia="pl-PL"/>
        </w:rPr>
        <w:t>względ¬nie</w:t>
      </w:r>
      <w:proofErr w:type="spellEnd"/>
      <w:r w:rsidRPr="00FA74B5">
        <w:rPr>
          <w:rFonts w:ascii="Times New Roman" w:eastAsia="Times New Roman" w:hAnsi="Times New Roman" w:cs="Times New Roman"/>
          <w:sz w:val="24"/>
          <w:szCs w:val="24"/>
          <w:lang w:eastAsia="pl-PL"/>
        </w:rPr>
        <w:t xml:space="preserv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FA74B5">
        <w:rPr>
          <w:rFonts w:ascii="Times New Roman" w:eastAsia="Times New Roman" w:hAnsi="Times New Roman" w:cs="Times New Roman"/>
          <w:sz w:val="24"/>
          <w:szCs w:val="24"/>
          <w:lang w:eastAsia="pl-PL"/>
        </w:rPr>
        <w:t>Dz.U</w:t>
      </w:r>
      <w:proofErr w:type="spellEnd"/>
      <w:r w:rsidRPr="00FA74B5">
        <w:rPr>
          <w:rFonts w:ascii="Times New Roman" w:eastAsia="Times New Roman" w:hAnsi="Times New Roman" w:cs="Times New Roman"/>
          <w:sz w:val="24"/>
          <w:szCs w:val="24"/>
          <w:lang w:eastAsia="pl-PL"/>
        </w:rPr>
        <w:t xml:space="preserve">. z 2017 r. poz. 570 z późn.zm.), a Wykonawca wskazał to wraz ze złożeniem oferty. 8. W przypadku, gdy upoważnienie do podpisania oferty nie wynika bezpośrednio z treści dokumentów wymienionych w ust. 7 powyżej do oferty należy dołączyć również stosowne </w:t>
      </w:r>
      <w:proofErr w:type="spellStart"/>
      <w:r w:rsidRPr="00FA74B5">
        <w:rPr>
          <w:rFonts w:ascii="Times New Roman" w:eastAsia="Times New Roman" w:hAnsi="Times New Roman" w:cs="Times New Roman"/>
          <w:sz w:val="24"/>
          <w:szCs w:val="24"/>
          <w:lang w:eastAsia="pl-PL"/>
        </w:rPr>
        <w:t>pełnomocnic¬two</w:t>
      </w:r>
      <w:proofErr w:type="spellEnd"/>
      <w:r w:rsidRPr="00FA74B5">
        <w:rPr>
          <w:rFonts w:ascii="Times New Roman" w:eastAsia="Times New Roman" w:hAnsi="Times New Roman" w:cs="Times New Roman"/>
          <w:sz w:val="24"/>
          <w:szCs w:val="24"/>
          <w:lang w:eastAsia="pl-PL"/>
        </w:rPr>
        <w:t xml:space="preserve"> (a) w formie oryginałów lub w formie kopii poświadczonej notarialnie. 9. Do oferty należy dołączyć również oryginał gwarancji lub poręczenia, jeśli wadium wnoszone jest w innej formie niż pieniądz. 10. OŚWIADCZENIE, KTÓRE WYKONAWCA SKŁADA PO OTWARCIU OFERT: Wykonawca, w terminie 3 dni od dnia zamieszczenia na stronie internetowej informacji, o której mowa w art. 86 ust. 5 ustawy przekazuje Zamawiającemu oświadczenie Wykonawcy o przynależności albo braku przynależności do tej samej grupy kapitałowej, o której mowa w art. 24 ust. 1 pkt 23 ustawy PZP. Wraz ze złożeniem oświadczenia, Wykonawca może przedstawić dowody potwierdzające, że powiązania z innym Wykonawcą nie prowadzą do zakłócenia konkurencji w postępowaniu. Powyższe oświadczenie należy złożyć - wg wzoru stanowiącego Załącznik Nr 9 do SIWZ.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u w:val="single"/>
          <w:lang w:eastAsia="pl-PL"/>
        </w:rPr>
        <w:t xml:space="preserve">SEKCJA IV: PROCEDURA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 xml:space="preserve">IV.1) OPIS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IV.1.1) Tryb udzielenia zamówienia: </w:t>
      </w:r>
      <w:r w:rsidRPr="00FA74B5">
        <w:rPr>
          <w:rFonts w:ascii="Times New Roman" w:eastAsia="Times New Roman" w:hAnsi="Times New Roman" w:cs="Times New Roman"/>
          <w:sz w:val="24"/>
          <w:szCs w:val="24"/>
          <w:lang w:eastAsia="pl-PL"/>
        </w:rPr>
        <w:t xml:space="preserve">Przetarg nieograniczony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IV.1.2) Zamawiający żąda wniesienia wadium:</w:t>
      </w:r>
      <w:r w:rsidRPr="00FA74B5">
        <w:rPr>
          <w:rFonts w:ascii="Times New Roman" w:eastAsia="Times New Roman" w:hAnsi="Times New Roman" w:cs="Times New Roman"/>
          <w:sz w:val="24"/>
          <w:szCs w:val="24"/>
          <w:lang w:eastAsia="pl-PL"/>
        </w:rPr>
        <w:t xml:space="preserv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lastRenderedPageBreak/>
        <w:t xml:space="preserve">Tak </w:t>
      </w:r>
      <w:r w:rsidRPr="00FA74B5">
        <w:rPr>
          <w:rFonts w:ascii="Times New Roman" w:eastAsia="Times New Roman" w:hAnsi="Times New Roman" w:cs="Times New Roman"/>
          <w:sz w:val="24"/>
          <w:szCs w:val="24"/>
          <w:lang w:eastAsia="pl-PL"/>
        </w:rPr>
        <w:br/>
        <w:t xml:space="preserve">Informacja na temat wadium </w:t>
      </w:r>
      <w:r w:rsidRPr="00FA74B5">
        <w:rPr>
          <w:rFonts w:ascii="Times New Roman" w:eastAsia="Times New Roman" w:hAnsi="Times New Roman" w:cs="Times New Roman"/>
          <w:sz w:val="24"/>
          <w:szCs w:val="24"/>
          <w:lang w:eastAsia="pl-PL"/>
        </w:rPr>
        <w:br/>
        <w:t>1. Przystępując do niniejszego postępowania Wykonawca przed upływem terminu na składanie ofert zobowiązany jest wnieść wadium w wysokości: 15.000,00 zł (słownie: piętnaście tysięcy złotych). 2. Wadium należy wnieść w formach przewidzianych w art. 45 ust. 6 ustawy, tj.: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roofErr w:type="spellStart"/>
      <w:r w:rsidRPr="00FA74B5">
        <w:rPr>
          <w:rFonts w:ascii="Times New Roman" w:eastAsia="Times New Roman" w:hAnsi="Times New Roman" w:cs="Times New Roman"/>
          <w:sz w:val="24"/>
          <w:szCs w:val="24"/>
          <w:lang w:eastAsia="pl-PL"/>
        </w:rPr>
        <w:t>Dz.U</w:t>
      </w:r>
      <w:proofErr w:type="spellEnd"/>
      <w:r w:rsidRPr="00FA74B5">
        <w:rPr>
          <w:rFonts w:ascii="Times New Roman" w:eastAsia="Times New Roman" w:hAnsi="Times New Roman" w:cs="Times New Roman"/>
          <w:sz w:val="24"/>
          <w:szCs w:val="24"/>
          <w:lang w:eastAsia="pl-PL"/>
        </w:rPr>
        <w:t xml:space="preserve">. z 2018 r. poz. 110, 650, 1000 i 1669). 3. Wadium wnoszone w pieniądzu należy wpłacić przelewem, na rachunek bankowy PKO BP S.A. O/Wałbrzych 13 1020 5095 0000 5602 0011 4280. 4. Wykonawca zobowiązany jest wnieść wadium w terminie zapewniającym spłynięcie środków na wyżej podane konto Zamawiającego przed upływem terminu składania ofert. 5. Wadium wniesione w pieniądzu Zamawiający przechowuje na rachunku bankowym. 6. Wadium wnoszone w formie poręczeń lub gwarancji powinno być złożone w oryginale i musi obejmować cały okres związania ofertą. Z treści poręczeń lub gwarancji musi wynikać bezwarunkowe, nieodwołalne i na pierwsze żądanie Zamawiającego zobowiązanie Gwaranta do zapłaty na rzecz Zamawiającego kwoty wadium w okolicznościach skutkujących zatrzymaniem wadium określonych w art. 46 ust. 4a i 5 ustawy Pzp. 7. 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8. Nie wniesienie wadium w terminie lub w sposób określony w SIWZ spowoduje odrzucenie oferty Wykonawcy na podstawie art. 89 ust. 1 pkt 7b ustawy. 9. Zamawiający dokona zwrotu wadium na zasadach określonych w art. 46 ust. 1-4 ustawy Pzp. 10. Zgodnie z art. 46 ust. 4a i 5 ustawy Pzp Zamawiający zatrzyma wadium wraz z odsetkami, w przypadku gdy: 1)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 2)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IV.1.3) Przewiduje się udzielenie zaliczek na poczet wykonania zamówienia:</w:t>
      </w:r>
      <w:r w:rsidRPr="00FA74B5">
        <w:rPr>
          <w:rFonts w:ascii="Times New Roman" w:eastAsia="Times New Roman" w:hAnsi="Times New Roman" w:cs="Times New Roman"/>
          <w:sz w:val="24"/>
          <w:szCs w:val="24"/>
          <w:lang w:eastAsia="pl-PL"/>
        </w:rPr>
        <w:t xml:space="preserv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r w:rsidRPr="00FA74B5">
        <w:rPr>
          <w:rFonts w:ascii="Times New Roman" w:eastAsia="Times New Roman" w:hAnsi="Times New Roman" w:cs="Times New Roman"/>
          <w:sz w:val="24"/>
          <w:szCs w:val="24"/>
          <w:lang w:eastAsia="pl-PL"/>
        </w:rPr>
        <w:br/>
        <w:t xml:space="preserve">Należy podać informacje na temat udzielania zaliczek: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r w:rsidRPr="00FA74B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A74B5">
        <w:rPr>
          <w:rFonts w:ascii="Times New Roman" w:eastAsia="Times New Roman" w:hAnsi="Times New Roman" w:cs="Times New Roman"/>
          <w:sz w:val="24"/>
          <w:szCs w:val="24"/>
          <w:lang w:eastAsia="pl-PL"/>
        </w:rPr>
        <w:br/>
        <w:t xml:space="preserve">Nie </w:t>
      </w:r>
      <w:r w:rsidRPr="00FA74B5">
        <w:rPr>
          <w:rFonts w:ascii="Times New Roman" w:eastAsia="Times New Roman" w:hAnsi="Times New Roman" w:cs="Times New Roman"/>
          <w:sz w:val="24"/>
          <w:szCs w:val="24"/>
          <w:lang w:eastAsia="pl-PL"/>
        </w:rPr>
        <w:br/>
        <w:t xml:space="preserve">Informacje dodatkowe: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IV.1.5.) Wymaga się złożenia oferty wariantowej: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Nie </w:t>
      </w:r>
      <w:r w:rsidRPr="00FA74B5">
        <w:rPr>
          <w:rFonts w:ascii="Times New Roman" w:eastAsia="Times New Roman" w:hAnsi="Times New Roman" w:cs="Times New Roman"/>
          <w:sz w:val="24"/>
          <w:szCs w:val="24"/>
          <w:lang w:eastAsia="pl-PL"/>
        </w:rPr>
        <w:br/>
        <w:t xml:space="preserve">Dopuszcza się złożenie oferty wariantowej </w:t>
      </w:r>
      <w:r w:rsidRPr="00FA74B5">
        <w:rPr>
          <w:rFonts w:ascii="Times New Roman" w:eastAsia="Times New Roman" w:hAnsi="Times New Roman" w:cs="Times New Roman"/>
          <w:sz w:val="24"/>
          <w:szCs w:val="24"/>
          <w:lang w:eastAsia="pl-PL"/>
        </w:rPr>
        <w:br/>
        <w:t xml:space="preserve">Nie </w:t>
      </w:r>
      <w:r w:rsidRPr="00FA74B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A74B5">
        <w:rPr>
          <w:rFonts w:ascii="Times New Roman" w:eastAsia="Times New Roman" w:hAnsi="Times New Roman" w:cs="Times New Roman"/>
          <w:sz w:val="24"/>
          <w:szCs w:val="24"/>
          <w:lang w:eastAsia="pl-PL"/>
        </w:rPr>
        <w:br/>
        <w:t xml:space="preserve">Nie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lastRenderedPageBreak/>
        <w:br/>
      </w:r>
      <w:r w:rsidRPr="00FA74B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Liczba wykonawców   </w:t>
      </w:r>
      <w:r w:rsidRPr="00FA74B5">
        <w:rPr>
          <w:rFonts w:ascii="Times New Roman" w:eastAsia="Times New Roman" w:hAnsi="Times New Roman" w:cs="Times New Roman"/>
          <w:sz w:val="24"/>
          <w:szCs w:val="24"/>
          <w:lang w:eastAsia="pl-PL"/>
        </w:rPr>
        <w:br/>
        <w:t xml:space="preserve">Przewidywana minimalna liczba wykonawców </w:t>
      </w:r>
      <w:r w:rsidRPr="00FA74B5">
        <w:rPr>
          <w:rFonts w:ascii="Times New Roman" w:eastAsia="Times New Roman" w:hAnsi="Times New Roman" w:cs="Times New Roman"/>
          <w:sz w:val="24"/>
          <w:szCs w:val="24"/>
          <w:lang w:eastAsia="pl-PL"/>
        </w:rPr>
        <w:br/>
        <w:t xml:space="preserve">Maksymalna liczba wykonawców   </w:t>
      </w:r>
      <w:r w:rsidRPr="00FA74B5">
        <w:rPr>
          <w:rFonts w:ascii="Times New Roman" w:eastAsia="Times New Roman" w:hAnsi="Times New Roman" w:cs="Times New Roman"/>
          <w:sz w:val="24"/>
          <w:szCs w:val="24"/>
          <w:lang w:eastAsia="pl-PL"/>
        </w:rPr>
        <w:br/>
        <w:t xml:space="preserve">Kryteria selekcji wykonawców: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IV.1.7) Informacje na temat umowy ramowej lub dynamicznego systemu zakupów: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Umowa ramowa będzie zawarta: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Czy przewiduje się ograniczenie liczby uczestników umowy ramowej: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Przewidziana maksymalna liczba uczestników umowy ramowej: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Informacje dodatkowe: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Zamówienie obejmuje ustanowienie dynamicznego systemu zakupów: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Informacje dodatkowe: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IV.1.8) Aukcja elektroniczna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Przewidziane jest przeprowadzenie aukcji elektronicznej </w:t>
      </w:r>
      <w:r w:rsidRPr="00FA74B5">
        <w:rPr>
          <w:rFonts w:ascii="Times New Roman" w:eastAsia="Times New Roman" w:hAnsi="Times New Roman" w:cs="Times New Roman"/>
          <w:i/>
          <w:iCs/>
          <w:sz w:val="24"/>
          <w:szCs w:val="24"/>
          <w:lang w:eastAsia="pl-PL"/>
        </w:rPr>
        <w:t xml:space="preserve">(przetarg nieograniczony, przetarg ograniczony, negocjacje z ogłoszeniem) </w:t>
      </w:r>
      <w:r w:rsidRPr="00FA74B5">
        <w:rPr>
          <w:rFonts w:ascii="Times New Roman" w:eastAsia="Times New Roman" w:hAnsi="Times New Roman" w:cs="Times New Roman"/>
          <w:sz w:val="24"/>
          <w:szCs w:val="24"/>
          <w:lang w:eastAsia="pl-PL"/>
        </w:rPr>
        <w:t xml:space="preserve">Nie </w:t>
      </w:r>
      <w:r w:rsidRPr="00FA74B5">
        <w:rPr>
          <w:rFonts w:ascii="Times New Roman" w:eastAsia="Times New Roman" w:hAnsi="Times New Roman" w:cs="Times New Roman"/>
          <w:sz w:val="24"/>
          <w:szCs w:val="24"/>
          <w:lang w:eastAsia="pl-PL"/>
        </w:rPr>
        <w:br/>
        <w:t xml:space="preserve">Należy podać adres strony internetowej, na której aukcja będzie prowadzona: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A74B5">
        <w:rPr>
          <w:rFonts w:ascii="Times New Roman" w:eastAsia="Times New Roman" w:hAnsi="Times New Roman" w:cs="Times New Roman"/>
          <w:sz w:val="24"/>
          <w:szCs w:val="24"/>
          <w:lang w:eastAsia="pl-PL"/>
        </w:rPr>
        <w:br/>
        <w:t xml:space="preserve">Informacje dotyczące przebiegu aukcji elektronicznej: </w:t>
      </w:r>
      <w:r w:rsidRPr="00FA74B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A74B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A74B5">
        <w:rPr>
          <w:rFonts w:ascii="Times New Roman" w:eastAsia="Times New Roman" w:hAnsi="Times New Roman" w:cs="Times New Roman"/>
          <w:sz w:val="24"/>
          <w:szCs w:val="24"/>
          <w:lang w:eastAsia="pl-PL"/>
        </w:rPr>
        <w:br/>
        <w:t xml:space="preserve">Wymagania dotyczące rejestracji i identyfikacji wykonawców w aukcji elektronicznej: </w:t>
      </w:r>
      <w:r w:rsidRPr="00FA74B5">
        <w:rPr>
          <w:rFonts w:ascii="Times New Roman" w:eastAsia="Times New Roman" w:hAnsi="Times New Roman" w:cs="Times New Roman"/>
          <w:sz w:val="24"/>
          <w:szCs w:val="24"/>
          <w:lang w:eastAsia="pl-PL"/>
        </w:rPr>
        <w:br/>
        <w:t xml:space="preserve">Informacje o liczbie etapów aukcji elektronicznej i czasie ich trwania: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t xml:space="preserve">Czas trwania: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lastRenderedPageBreak/>
        <w:t xml:space="preserve">Warunki zamknięcia aukcji elektronicznej: </w:t>
      </w:r>
      <w:r w:rsidRPr="00FA74B5">
        <w:rPr>
          <w:rFonts w:ascii="Times New Roman" w:eastAsia="Times New Roman" w:hAnsi="Times New Roman" w:cs="Times New Roman"/>
          <w:sz w:val="24"/>
          <w:szCs w:val="24"/>
          <w:lang w:eastAsia="pl-PL"/>
        </w:rPr>
        <w:br/>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IV.2) KRYTERIA OCENY OFERT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IV.2.1) Kryteria oceny ofert: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IV.2.2) Kryteria</w:t>
      </w:r>
      <w:r w:rsidRPr="00FA74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Znaczenie</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60,00</w:t>
            </w:r>
          </w:p>
        </w:tc>
      </w:tr>
      <w:tr w:rsidR="00FA74B5" w:rsidRPr="00FA74B5" w:rsidTr="00FA74B5">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40,00</w:t>
            </w:r>
          </w:p>
        </w:tc>
      </w:tr>
    </w:tbl>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IV.2.3) Zastosowanie procedury, o której mowa w art. 24aa ust. 1 ustawy Pzp </w:t>
      </w:r>
      <w:r w:rsidRPr="00FA74B5">
        <w:rPr>
          <w:rFonts w:ascii="Times New Roman" w:eastAsia="Times New Roman" w:hAnsi="Times New Roman" w:cs="Times New Roman"/>
          <w:sz w:val="24"/>
          <w:szCs w:val="24"/>
          <w:lang w:eastAsia="pl-PL"/>
        </w:rPr>
        <w:t xml:space="preserve">(przetarg nieograniczony) </w:t>
      </w:r>
      <w:r w:rsidRPr="00FA74B5">
        <w:rPr>
          <w:rFonts w:ascii="Times New Roman" w:eastAsia="Times New Roman" w:hAnsi="Times New Roman" w:cs="Times New Roman"/>
          <w:sz w:val="24"/>
          <w:szCs w:val="24"/>
          <w:lang w:eastAsia="pl-PL"/>
        </w:rPr>
        <w:br/>
        <w:t xml:space="preserve">Tak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IV.3) Negocjacje z ogłoszeniem, dialog konkurencyjny, partnerstwo innowacyjne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IV.3.1) Informacje na temat negocjacji z ogłoszeniem</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Minimalne wymagania, które muszą spełniać wszystkie oferty: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A74B5">
        <w:rPr>
          <w:rFonts w:ascii="Times New Roman" w:eastAsia="Times New Roman" w:hAnsi="Times New Roman" w:cs="Times New Roman"/>
          <w:sz w:val="24"/>
          <w:szCs w:val="24"/>
          <w:lang w:eastAsia="pl-PL"/>
        </w:rPr>
        <w:br/>
        <w:t xml:space="preserve">Przewidziany jest podział negocjacji na etapy w celu ograniczenia liczby ofert: </w:t>
      </w:r>
      <w:r w:rsidRPr="00FA74B5">
        <w:rPr>
          <w:rFonts w:ascii="Times New Roman" w:eastAsia="Times New Roman" w:hAnsi="Times New Roman" w:cs="Times New Roman"/>
          <w:sz w:val="24"/>
          <w:szCs w:val="24"/>
          <w:lang w:eastAsia="pl-PL"/>
        </w:rPr>
        <w:br/>
        <w:t xml:space="preserve">Należy podać informacje na temat etapów negocjacji (w tym liczbę etapów):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Informacje dodatkowe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IV.3.2) Informacje na temat dialogu konkurencyjnego</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Wstępny harmonogram postępowania: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Podział dialogu na etapy w celu ograniczenia liczby rozwiązań: </w:t>
      </w:r>
      <w:r w:rsidRPr="00FA74B5">
        <w:rPr>
          <w:rFonts w:ascii="Times New Roman" w:eastAsia="Times New Roman" w:hAnsi="Times New Roman" w:cs="Times New Roman"/>
          <w:sz w:val="24"/>
          <w:szCs w:val="24"/>
          <w:lang w:eastAsia="pl-PL"/>
        </w:rPr>
        <w:br/>
        <w:t xml:space="preserve">Należy podać informacje na temat etapów dialogu: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Informacje dodatkowe: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IV.3.3) Informacje na temat partnerstwa innowacyjnego</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Informacje dodatkowe: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IV.4) Licytacja elektroniczna </w:t>
      </w:r>
      <w:r w:rsidRPr="00FA74B5">
        <w:rPr>
          <w:rFonts w:ascii="Times New Roman" w:eastAsia="Times New Roman" w:hAnsi="Times New Roman" w:cs="Times New Roman"/>
          <w:sz w:val="24"/>
          <w:szCs w:val="24"/>
          <w:lang w:eastAsia="pl-PL"/>
        </w:rPr>
        <w:br/>
        <w:t xml:space="preserve">Adres strony internetowej, na której będzie prowadzona licytacja elektroniczna: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Informacje o liczbie etapów licytacji elektronicznej i czasie ich trwania: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Czas trwania: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Termin składania wniosków o dopuszczenie do udziału w licytacji elektronicznej: </w:t>
      </w:r>
      <w:r w:rsidRPr="00FA74B5">
        <w:rPr>
          <w:rFonts w:ascii="Times New Roman" w:eastAsia="Times New Roman" w:hAnsi="Times New Roman" w:cs="Times New Roman"/>
          <w:sz w:val="24"/>
          <w:szCs w:val="24"/>
          <w:lang w:eastAsia="pl-PL"/>
        </w:rPr>
        <w:br/>
        <w:t xml:space="preserve">Data: godzina: </w:t>
      </w:r>
      <w:r w:rsidRPr="00FA74B5">
        <w:rPr>
          <w:rFonts w:ascii="Times New Roman" w:eastAsia="Times New Roman" w:hAnsi="Times New Roman" w:cs="Times New Roman"/>
          <w:sz w:val="24"/>
          <w:szCs w:val="24"/>
          <w:lang w:eastAsia="pl-PL"/>
        </w:rPr>
        <w:br/>
        <w:t xml:space="preserve">Termin otwarcia licytacji elektronicznej: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t xml:space="preserve">Termin i warunki zamknięcia licytacji elektronicznej: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t xml:space="preserve">Wymagania dotyczące zabezpieczenia należytego wykonania umowy: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lang w:eastAsia="pl-PL"/>
        </w:rPr>
        <w:br/>
        <w:t xml:space="preserve">Informacje dodatkowe: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r w:rsidRPr="00FA74B5">
        <w:rPr>
          <w:rFonts w:ascii="Times New Roman" w:eastAsia="Times New Roman" w:hAnsi="Times New Roman" w:cs="Times New Roman"/>
          <w:b/>
          <w:bCs/>
          <w:sz w:val="24"/>
          <w:szCs w:val="24"/>
          <w:lang w:eastAsia="pl-PL"/>
        </w:rPr>
        <w:t>IV.5) ZMIANA UMOWY</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A74B5">
        <w:rPr>
          <w:rFonts w:ascii="Times New Roman" w:eastAsia="Times New Roman" w:hAnsi="Times New Roman" w:cs="Times New Roman"/>
          <w:sz w:val="24"/>
          <w:szCs w:val="24"/>
          <w:lang w:eastAsia="pl-PL"/>
        </w:rPr>
        <w:t xml:space="preserve"> Tak </w:t>
      </w:r>
      <w:r w:rsidRPr="00FA74B5">
        <w:rPr>
          <w:rFonts w:ascii="Times New Roman" w:eastAsia="Times New Roman" w:hAnsi="Times New Roman" w:cs="Times New Roman"/>
          <w:sz w:val="24"/>
          <w:szCs w:val="24"/>
          <w:lang w:eastAsia="pl-PL"/>
        </w:rPr>
        <w:br/>
        <w:t xml:space="preserve">Należy wskazać zakres, charakter zmian oraz warunki wprowadzenia zmian: </w:t>
      </w:r>
      <w:r w:rsidRPr="00FA74B5">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zachodzi co najmniej jedna z następujących okoliczności: 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3)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4)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5) zmiany, niezależnie od ich wartości, nie są istotne w rozumieniu ust. 6 poniżej; 6) łączna wartość zmian jest mniejsza niż kwoty określone w przepisach wydanych na podstawie art. 11 ust. 8 ustawy Prawo zamówień publicznych i jest mniejsza od 10% wartości zamówienia określonej pierwotnie w umowie w przypadku zamówień na usługi lub dostawy albo, w przypadku zamówień na roboty budowlane - jest mniejsza od 15% wartości zamówienia określonej pierwotnie w umowie. 2. W przypadkach, o których mowa w ust. 1 pkt 2 i 3 oraz pkt 4 lit. b, Zamawiający nie może wprowadzać kolejnych zmian umowy w celu uniknięcia stosowania przepisów ustawy. 3. W przypadkach, o których mowa w ust. 1 pkt 1, 3 i 6, zmiany postanowień umownych nie mogą prowadzić do zmiany charakteru umowy. 4. W przypadkach, o których mowa w ust. 1 pkt 2 i 3, Zamawiający, po dokonaniu zmiany umowy, zamieszcza w Biuletynie Zamówień Publicznych ogłoszenie o zmianie umowy. 5. Jeżeli umowa zawiera postanowienia przewidujące możliwość zmiany wynagrodzenia należnego Wykonawcy z powodu okoliczności innych niż zmiana zakresu świadczenia wykonawcy, dopuszczalną </w:t>
      </w:r>
      <w:r w:rsidRPr="00FA74B5">
        <w:rPr>
          <w:rFonts w:ascii="Times New Roman" w:eastAsia="Times New Roman" w:hAnsi="Times New Roman" w:cs="Times New Roman"/>
          <w:sz w:val="24"/>
          <w:szCs w:val="24"/>
          <w:lang w:eastAsia="pl-PL"/>
        </w:rPr>
        <w:lastRenderedPageBreak/>
        <w:t xml:space="preserve">wartość zmiany umowy, o której mowa w ust. 1 pkt 2 lit. c, pkt 3 lit. b i pkt 6, ustala się w oparciu o wartość zamówienia określoną pierwotnie, z uwzględnieniem zmian wynikających z tych postanowień. 6. Zmianę postanowień zawartych w umowie uznaje się za istotną, jeżeli: 1) zmienia ogólny charakter umowy, w stosunku do charakteru umowy w pierwotnym brzmieniu; 2) nie zmienia ogólnego charakteru umowy i zachodzi co najmniej jedna z następujących okoliczności: a) zmiana wprowadza warunki, które, gdyby były postawione w postępowaniu o udzielenie zamówienia, to w tym postępowaniu wzięliby lub mogliby wziąć udział inni wykonawcy lub przyjęto by oferty innej treści, b) zmiana narusza równowagę ekonomiczną umowy na korzyść Wykonawcy w sposób nieprzewidziany pierwotnie w umowie, c) zmiana znacznie rozszerza lub zmniejsza zakres świadczeń i zobowiązań wynikający z umowy, d) polega na zastąpieniu Wykonawcy, któremu Zamawiający udzielił zamówienia, nowym wykonawcą, w przypadkach innych niż wymienione w ust. 1 pkt 4. 7. Postanowienie umowne zmienione z naruszeniem ust. 1-3, 5 i 6 podlega unieważnieniu. Na miejsce unieważnionych postanowień umowy wchodzą postanowienia umowne w pierwotnym brzmieniu. 8. Strony dodatkowo dopuszczają również możliwość zmiany umowy w następujących okolicznościach: 1) zmiany zakresu przedmiotu umowy w wyniku rezygnacji przez Zamawiającego z realizacji części przedmiotu umowy wraz ze zmniejszeniem wynagrodzenia Wykonawcy, 2) gdy z przyczyn organizacyjnych konieczna będzie zmiana osób wskazanych w § 5 ust. 1 umowy lub zmiana danych teleadresowych określonych w niniejszej umowie, 3) gdy zmianie ulegnie numer rachunku bankowego Wykonawcy, o którym mowa w § 6 ust. 8 umowy, 4) zmiany przez Wykonawcę formy zabezpieczenia należytego wykonania umowy, 5) zmiany albo rezygnacji z Podwykonawcy będącego podmiotem, na którego zasoby Wykonawca powoływał się, na zasadach określonych w art. 22a ust. 1 ustawy Prawo Zamówień Publicznych, w celu wykazania spełniania warunków udziału w postępowaniu, o których mowa w art. 22 ust. 1 ustawy Prawo Zamówień Publicznych. Zmiana jest możliwa, pod warunkiem, że Wykonawca udokumentuje pisemnie Zamawiającemu spełnienie warunków udziału w postępowaniu w takim samym lub większym stopniu i zakresie co podmiot wskazany w ofercie, 6) gdy z przyczyn niezależnych od Wykonawcy i Zamawiającego wydłużeniu ulegnie termin obowiązywania niniejszej umowy, w szczególności: a) wniesienia do Prezesa Krajowej Izby Odwoławczej odwołania wskazującego czynność lub zaniechanie czynności Zamawiającego, której zarzuca się niezgodność z przepisami ustawy, b) wystąpienia warunków atmosferycznych uniemożliwiających prowadzenie robót budowlanych i ich terminowe zakończenie, w szczególności: niedopuszczalne temperatury powietrza, gwałtowne opady deszczu (oberwanie chmury), gwałtowne opady śniegu, gradobicie, burze z wyładowaniami atmosferycznymi, wystąpienia wód płynących z koryt rzecznych, powodzie, osuwiska, pożary, itd., c) przestojów spowodowanych koniecznością usuwania nieumyślnych uszkodzeń lub kolizji z urządzeniami znajdującymi się w obszarze prowadzonej inwestycji, nieoznaczonych lub błędnie oznaczonych w dokumentacji projektowej, d) przestojów spowodowanych istnieniem wad w dokumentacji projektowej, uniemożliwiających prowadzenie robót, e) gdy wystąpi konieczność wykonania robót zamiennych lub innych robót niezbędnych do wykonania przedmiotu umowy ze względu na zasady wiedzy technicznej, oraz udzielenia zamówień dodatkowych, które wstrzymują lub opóźniają realizację przedmiotu umowy, f) prace objęte umową zostały wstrzymane przez właściwy organ z przyczyn niezależnych od Wykonawcy, co uniemożliwia terminowe zakończenie realizacji przedmiotu umowy, g) zaszła konieczność uzyskania niemożliwych do przewidzenia na etapie planowania inwestycji danych, zgód bądź pozwoleń osób trzecich lub właściwych organów, 7) zmiany wysokości wynagrodzenia należnego Wykonawcy, o którym mowa w § 6 ust. 1 umowy, każdorazowo w przypadku wystąpienia jednej z następujących okoliczności: a) zmiany stawki podatku od towarów i usług, b) zmiany wysokości minimalnego wynagrodzenia ustalonego na podstawie przepisów o minimalnym wynagrodzeniu za pracę, c) zmiany zasad podlegania ubezpieczeniom społecznym lub ubezpieczeniu zdrowotnemu lub wysokości stawki składki na ubezpieczenia społeczne lub zdrowotne, jeżeli zmiany te będą miały wpływ na koszty wykonania umowy przez Wykonawcę, 8) przypadku zmian, o których mowa w pkt 7 litera b i c) powyżej Wykonawca może wystąpić do Zamawiającego z wnioskiem o zmianę wynagrodzenia brutto, zawierającym uzasadnienie wpływu ww. zmian na koszty wykonania zamówienia przez Wykonawcę oraz przedkładając odpowiednie dokumenty (dowody) potwierdzające zasadność złożenia takiego wniosku. Obowiązek wykazania bezpośredniego wpływu wskazanych w zdaniu pierwszy zmian na koszty wykonania zamówienia obciążają Wykonawcę i podlegają ocenie Zamawiającego, który może negatywnie </w:t>
      </w:r>
      <w:r w:rsidRPr="00FA74B5">
        <w:rPr>
          <w:rFonts w:ascii="Times New Roman" w:eastAsia="Times New Roman" w:hAnsi="Times New Roman" w:cs="Times New Roman"/>
          <w:sz w:val="24"/>
          <w:szCs w:val="24"/>
          <w:lang w:eastAsia="pl-PL"/>
        </w:rPr>
        <w:lastRenderedPageBreak/>
        <w:t xml:space="preserve">zaopiniować wniosek Wykonawcy. 9) w przypadku zmiany, o której mowa w pkt 7 litera a) powyżej wartość wynagrodzenia netto Wykonawcy nie zmieni się, a określona w aneksie wartość wynagrodzenia brutto wyliczona zostanie na podstawie nowych przepisów, 10) w przypadku zmiany, o której mowa w pkt 7 litera b) wynagrodzenie brutto Wykonawcy może ulec zmianie maksymalnie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11) w przypadku zmiany, o której mowa w pkt 7 litera c) wynagrodzenie brutto Wykonawcy może ulec zmianie maksymalnie o wartość wzrostu całkowitego kosztu Wykonawcy, jaką będzie on zobowiązany dodatkowo ponieść w celu uwzględnienia tej zmiany, przy zachowaniu dotychczasowej kwoty netto wynagrodzenia osób bezpośrednio wykonujących zamówienie na rzecz Zamawiającego. 9. Wszelkie zmiany umowy są dokonywane przez umocowanych przedstawicieli Zamawiającego i Wykonawcy w formie pisemnej w drodze aneksu umowy, pod rygorem nieważności.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IV.6) INFORMACJE ADMINISTRACYJNE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IV.6.1) Sposób udostępniania informacji o charakterze poufnym </w:t>
      </w:r>
      <w:r w:rsidRPr="00FA74B5">
        <w:rPr>
          <w:rFonts w:ascii="Times New Roman" w:eastAsia="Times New Roman" w:hAnsi="Times New Roman" w:cs="Times New Roman"/>
          <w:i/>
          <w:iCs/>
          <w:sz w:val="24"/>
          <w:szCs w:val="24"/>
          <w:lang w:eastAsia="pl-PL"/>
        </w:rPr>
        <w:t xml:space="preserve">(jeżeli dotyczy):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Środki służące ochronie informacji o charakterze poufnym</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A74B5">
        <w:rPr>
          <w:rFonts w:ascii="Times New Roman" w:eastAsia="Times New Roman" w:hAnsi="Times New Roman" w:cs="Times New Roman"/>
          <w:sz w:val="24"/>
          <w:szCs w:val="24"/>
          <w:lang w:eastAsia="pl-PL"/>
        </w:rPr>
        <w:br/>
        <w:t xml:space="preserve">Data: 2019-03-12, godzina: 09:00, </w:t>
      </w:r>
      <w:r w:rsidRPr="00FA74B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Wskazać powody: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A74B5">
        <w:rPr>
          <w:rFonts w:ascii="Times New Roman" w:eastAsia="Times New Roman" w:hAnsi="Times New Roman" w:cs="Times New Roman"/>
          <w:sz w:val="24"/>
          <w:szCs w:val="24"/>
          <w:lang w:eastAsia="pl-PL"/>
        </w:rPr>
        <w:br/>
        <w:t xml:space="preserve">&gt; język polski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 xml:space="preserve">IV.6.3) Termin związania ofertą: </w:t>
      </w:r>
      <w:r w:rsidRPr="00FA74B5">
        <w:rPr>
          <w:rFonts w:ascii="Times New Roman" w:eastAsia="Times New Roman" w:hAnsi="Times New Roman" w:cs="Times New Roman"/>
          <w:sz w:val="24"/>
          <w:szCs w:val="24"/>
          <w:lang w:eastAsia="pl-PL"/>
        </w:rPr>
        <w:t xml:space="preserve">do: okres w dniach: 30 (od ostatecznego terminu składania ofert)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A74B5">
        <w:rPr>
          <w:rFonts w:ascii="Times New Roman" w:eastAsia="Times New Roman" w:hAnsi="Times New Roman" w:cs="Times New Roman"/>
          <w:sz w:val="24"/>
          <w:szCs w:val="24"/>
          <w:lang w:eastAsia="pl-PL"/>
        </w:rPr>
        <w:t xml:space="preserve"> Tak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r>
      <w:r w:rsidRPr="00FA74B5">
        <w:rPr>
          <w:rFonts w:ascii="Times New Roman" w:eastAsia="Times New Roman" w:hAnsi="Times New Roman" w:cs="Times New Roman"/>
          <w:b/>
          <w:bCs/>
          <w:sz w:val="24"/>
          <w:szCs w:val="24"/>
          <w:lang w:eastAsia="pl-PL"/>
        </w:rPr>
        <w:t>IV.6.6) Informacje dodatkowe:</w:t>
      </w:r>
      <w:r w:rsidRPr="00FA74B5">
        <w:rPr>
          <w:rFonts w:ascii="Times New Roman" w:eastAsia="Times New Roman" w:hAnsi="Times New Roman" w:cs="Times New Roman"/>
          <w:sz w:val="24"/>
          <w:szCs w:val="24"/>
          <w:lang w:eastAsia="pl-PL"/>
        </w:rPr>
        <w:t xml:space="preserve"> </w:t>
      </w:r>
      <w:r w:rsidRPr="00FA74B5">
        <w:rPr>
          <w:rFonts w:ascii="Times New Roman" w:eastAsia="Times New Roman" w:hAnsi="Times New Roman" w:cs="Times New Roman"/>
          <w:sz w:val="24"/>
          <w:szCs w:val="24"/>
          <w:lang w:eastAsia="pl-PL"/>
        </w:rPr>
        <w:br/>
        <w:t xml:space="preserve">Oferty należy złożyć w siedzibie Zamawiającego - Biuro Obsługi Klienta - Kancelaria Ogólna, pokój Nr 4, czynne w poniedziałki, środy i czwartki w godz. 7:30 do 15:30, wtorki w godz. 7:30 do 17:00, piątki w godz. 7:30 do 14:00, nie później niż do dnia 12 marca 2019 r. do godz. 9:00. 2. Otwarcie ofert i rozpoczęcie przetargu nastąpi w dniu 12 marca 2019 r. o godz. 9:10 w siedzibie Urzędu Miasta Jedlina-Zdrój, pokój Nr 10 „Sala Orła Białego”. Ochrona danych osobowych: 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1) administratorem Pani/Pana danych osobowych jest Burmistrz Miasta Jedlina-Zdrój ul. Poznańska Nr 2, 58-330 Jedlina-Zdrój; 2) kontakt do inspektora danych osobowych: tel. 748455215, email: iodo@jedlinazdroj.eu; adres do korespondencji: Urząd Miasta Jedlina-Zdrój ul. Poznańska Nr 2, 58-330 Jedlina Zdrój; 3) Pani/Pana dane osobowe przetwarzane będą na podstawie art. 6 ust. 1 lit. c RODO w celu związanym z postępowaniem o udzielenie przedmiotowego zamówienia publicznego; 4) odbiorcami Pani/Pana danych osobowych będą osoby lub podmioty, którym </w:t>
      </w:r>
      <w:r w:rsidRPr="00FA74B5">
        <w:rPr>
          <w:rFonts w:ascii="Times New Roman" w:eastAsia="Times New Roman" w:hAnsi="Times New Roman" w:cs="Times New Roman"/>
          <w:sz w:val="24"/>
          <w:szCs w:val="24"/>
          <w:lang w:eastAsia="pl-PL"/>
        </w:rPr>
        <w:lastRenderedPageBreak/>
        <w:t>udostępniona zostanie dokumentacja postępowania w oparciu o art. 8 oraz art. 96 ust. 3 ustawy z dnia 29 stycznia 2004 r. – Prawo zamówień publicznych (</w:t>
      </w:r>
      <w:proofErr w:type="spellStart"/>
      <w:r w:rsidRPr="00FA74B5">
        <w:rPr>
          <w:rFonts w:ascii="Times New Roman" w:eastAsia="Times New Roman" w:hAnsi="Times New Roman" w:cs="Times New Roman"/>
          <w:sz w:val="24"/>
          <w:szCs w:val="24"/>
          <w:lang w:eastAsia="pl-PL"/>
        </w:rPr>
        <w:t>Dz.U</w:t>
      </w:r>
      <w:proofErr w:type="spellEnd"/>
      <w:r w:rsidRPr="00FA74B5">
        <w:rPr>
          <w:rFonts w:ascii="Times New Roman" w:eastAsia="Times New Roman" w:hAnsi="Times New Roman" w:cs="Times New Roman"/>
          <w:sz w:val="24"/>
          <w:szCs w:val="24"/>
          <w:lang w:eastAsia="pl-PL"/>
        </w:rPr>
        <w:t xml:space="preserve">. z 2017 r. poz. 1579 z </w:t>
      </w:r>
      <w:proofErr w:type="spellStart"/>
      <w:r w:rsidRPr="00FA74B5">
        <w:rPr>
          <w:rFonts w:ascii="Times New Roman" w:eastAsia="Times New Roman" w:hAnsi="Times New Roman" w:cs="Times New Roman"/>
          <w:sz w:val="24"/>
          <w:szCs w:val="24"/>
          <w:lang w:eastAsia="pl-PL"/>
        </w:rPr>
        <w:t>póź</w:t>
      </w:r>
      <w:proofErr w:type="spellEnd"/>
      <w:r w:rsidRPr="00FA74B5">
        <w:rPr>
          <w:rFonts w:ascii="Times New Roman" w:eastAsia="Times New Roman" w:hAnsi="Times New Roman" w:cs="Times New Roman"/>
          <w:sz w:val="24"/>
          <w:szCs w:val="24"/>
          <w:lang w:eastAsia="pl-PL"/>
        </w:rPr>
        <w:t xml:space="preserve">. zm.), dalej „ustawa Pzp”; 5) Pani/Pana dane osobowe będą przechowywane, zgodnie z art. 97 ust. 1 ustawy Pzp,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7) w odniesieniu do Pani/Pana danych osobowych decyzje nie będą podejmowane w sposób zautomatyzowany, stosowanie do art. 22 RODO; 8) posiada Pani/Pan: a) na podstawie art. 15 RODO prawo dostępu do danych osobowych Pani/Pana dotyczących; b) na podstawie art. 16 RODO prawo do sprostowania Pani/Pana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c) 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d) prawo do wniesienia skargi do Prezesa Urzędu Ochrony Danych Osobowych, gdy uzna Pani/Pan, że przetwarzanie danych osobowych Pani/Pana dotyczących narusza przepisy RODO; 9)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 </w:t>
      </w:r>
    </w:p>
    <w:p w:rsidR="00FA74B5" w:rsidRPr="00FA74B5" w:rsidRDefault="00FA74B5" w:rsidP="00FA74B5">
      <w:pPr>
        <w:spacing w:after="0" w:line="240" w:lineRule="auto"/>
        <w:jc w:val="center"/>
        <w:rPr>
          <w:rFonts w:ascii="Times New Roman" w:eastAsia="Times New Roman" w:hAnsi="Times New Roman" w:cs="Times New Roman"/>
          <w:sz w:val="24"/>
          <w:szCs w:val="24"/>
          <w:lang w:eastAsia="pl-PL"/>
        </w:rPr>
      </w:pPr>
      <w:r w:rsidRPr="00FA74B5">
        <w:rPr>
          <w:rFonts w:ascii="Times New Roman" w:eastAsia="Times New Roman" w:hAnsi="Times New Roman" w:cs="Times New Roman"/>
          <w:sz w:val="24"/>
          <w:szCs w:val="24"/>
          <w:u w:val="single"/>
          <w:lang w:eastAsia="pl-PL"/>
        </w:rPr>
        <w:t xml:space="preserve">ZAŁĄCZNIK I - INFORMACJE DOTYCZĄCE OFERT CZĘŚCIOWYCH </w:t>
      </w:r>
    </w:p>
    <w:p w:rsidR="00FA74B5" w:rsidRPr="00FA74B5" w:rsidRDefault="00FA74B5" w:rsidP="00FA74B5">
      <w:pPr>
        <w:spacing w:after="0" w:line="240" w:lineRule="auto"/>
        <w:rPr>
          <w:rFonts w:ascii="Times New Roman" w:eastAsia="Times New Roman" w:hAnsi="Times New Roman" w:cs="Times New Roman"/>
          <w:sz w:val="24"/>
          <w:szCs w:val="24"/>
          <w:lang w:eastAsia="pl-PL"/>
        </w:rPr>
      </w:pPr>
    </w:p>
    <w:p w:rsidR="00FA74B5" w:rsidRPr="00FA74B5" w:rsidRDefault="00FA74B5" w:rsidP="00FA74B5">
      <w:pPr>
        <w:spacing w:after="0" w:line="240" w:lineRule="auto"/>
        <w:rPr>
          <w:rFonts w:ascii="Times New Roman" w:eastAsia="Times New Roman" w:hAnsi="Times New Roman" w:cs="Times New Roman"/>
          <w:sz w:val="24"/>
          <w:szCs w:val="24"/>
          <w:lang w:eastAsia="pl-PL"/>
        </w:rPr>
      </w:pPr>
    </w:p>
    <w:p w:rsidR="00FA74B5" w:rsidRPr="00FA74B5" w:rsidRDefault="00FA74B5" w:rsidP="00FA74B5">
      <w:pPr>
        <w:spacing w:after="240" w:line="240" w:lineRule="auto"/>
        <w:rPr>
          <w:rFonts w:ascii="Times New Roman" w:eastAsia="Times New Roman" w:hAnsi="Times New Roman" w:cs="Times New Roman"/>
          <w:sz w:val="24"/>
          <w:szCs w:val="24"/>
          <w:lang w:eastAsia="pl-PL"/>
        </w:rPr>
      </w:pPr>
    </w:p>
    <w:p w:rsidR="00FA74B5" w:rsidRPr="00FA74B5" w:rsidRDefault="00FA74B5" w:rsidP="00FA74B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74B5" w:rsidRPr="00FA74B5" w:rsidTr="00FA74B5">
        <w:trPr>
          <w:tblCellSpacing w:w="15" w:type="dxa"/>
        </w:trPr>
        <w:tc>
          <w:tcPr>
            <w:tcW w:w="0" w:type="auto"/>
            <w:vAlign w:val="center"/>
            <w:hideMark/>
          </w:tcPr>
          <w:p w:rsidR="00FA74B5" w:rsidRPr="00FA74B5" w:rsidRDefault="00FA74B5" w:rsidP="00FA74B5">
            <w:pPr>
              <w:spacing w:after="0" w:line="240" w:lineRule="auto"/>
              <w:rPr>
                <w:rFonts w:ascii="Times New Roman" w:eastAsia="Times New Roman" w:hAnsi="Times New Roman" w:cs="Times New Roman"/>
                <w:sz w:val="24"/>
                <w:szCs w:val="24"/>
                <w:lang w:eastAsia="pl-PL"/>
              </w:rPr>
            </w:pPr>
          </w:p>
        </w:tc>
      </w:tr>
    </w:tbl>
    <w:p w:rsidR="00FA74B5" w:rsidRPr="00FA74B5" w:rsidRDefault="00FA74B5" w:rsidP="00FA74B5">
      <w:pPr>
        <w:pBdr>
          <w:top w:val="single" w:sz="6" w:space="1" w:color="auto"/>
        </w:pBdr>
        <w:spacing w:after="0" w:line="240" w:lineRule="auto"/>
        <w:jc w:val="center"/>
        <w:rPr>
          <w:rFonts w:ascii="Arial" w:eastAsia="Times New Roman" w:hAnsi="Arial" w:cs="Arial"/>
          <w:vanish/>
          <w:sz w:val="16"/>
          <w:szCs w:val="16"/>
          <w:lang w:eastAsia="pl-PL"/>
        </w:rPr>
      </w:pPr>
      <w:r w:rsidRPr="00FA74B5">
        <w:rPr>
          <w:rFonts w:ascii="Arial" w:eastAsia="Times New Roman" w:hAnsi="Arial" w:cs="Arial"/>
          <w:vanish/>
          <w:sz w:val="16"/>
          <w:szCs w:val="16"/>
          <w:lang w:eastAsia="pl-PL"/>
        </w:rPr>
        <w:t>Dół formularza</w:t>
      </w:r>
    </w:p>
    <w:p w:rsidR="00FA74B5" w:rsidRPr="00FA74B5" w:rsidRDefault="00FA74B5" w:rsidP="00FA74B5">
      <w:pPr>
        <w:pBdr>
          <w:bottom w:val="single" w:sz="6" w:space="1" w:color="auto"/>
        </w:pBdr>
        <w:spacing w:after="0" w:line="240" w:lineRule="auto"/>
        <w:jc w:val="center"/>
        <w:rPr>
          <w:rFonts w:ascii="Arial" w:eastAsia="Times New Roman" w:hAnsi="Arial" w:cs="Arial"/>
          <w:vanish/>
          <w:sz w:val="16"/>
          <w:szCs w:val="16"/>
          <w:lang w:eastAsia="pl-PL"/>
        </w:rPr>
      </w:pPr>
      <w:r w:rsidRPr="00FA74B5">
        <w:rPr>
          <w:rFonts w:ascii="Arial" w:eastAsia="Times New Roman" w:hAnsi="Arial" w:cs="Arial"/>
          <w:vanish/>
          <w:sz w:val="16"/>
          <w:szCs w:val="16"/>
          <w:lang w:eastAsia="pl-PL"/>
        </w:rPr>
        <w:t>Początek formularza</w:t>
      </w:r>
    </w:p>
    <w:p w:rsidR="00FA74B5" w:rsidRPr="00FA74B5" w:rsidRDefault="00FA74B5" w:rsidP="00FA74B5">
      <w:pPr>
        <w:pBdr>
          <w:top w:val="single" w:sz="6" w:space="1" w:color="auto"/>
        </w:pBdr>
        <w:spacing w:after="0" w:line="240" w:lineRule="auto"/>
        <w:jc w:val="center"/>
        <w:rPr>
          <w:rFonts w:ascii="Arial" w:eastAsia="Times New Roman" w:hAnsi="Arial" w:cs="Arial"/>
          <w:vanish/>
          <w:sz w:val="16"/>
          <w:szCs w:val="16"/>
          <w:lang w:eastAsia="pl-PL"/>
        </w:rPr>
      </w:pPr>
      <w:r w:rsidRPr="00FA74B5">
        <w:rPr>
          <w:rFonts w:ascii="Arial" w:eastAsia="Times New Roman" w:hAnsi="Arial" w:cs="Arial"/>
          <w:vanish/>
          <w:sz w:val="16"/>
          <w:szCs w:val="16"/>
          <w:lang w:eastAsia="pl-PL"/>
        </w:rPr>
        <w:t>Dół formularza</w:t>
      </w:r>
    </w:p>
    <w:p w:rsidR="00AD0EE2" w:rsidRDefault="00AD0EE2"/>
    <w:sectPr w:rsidR="00AD0EE2"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revisionView w:inkAnnotations="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B5"/>
    <w:rsid w:val="00AD0EE2"/>
    <w:rsid w:val="00B148AD"/>
    <w:rsid w:val="00DB0430"/>
    <w:rsid w:val="00FA74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A74B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A74B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A74B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A74B5"/>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A74B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A74B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A74B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A74B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3990">
      <w:bodyDiv w:val="1"/>
      <w:marLeft w:val="0"/>
      <w:marRight w:val="0"/>
      <w:marTop w:val="0"/>
      <w:marBottom w:val="0"/>
      <w:divBdr>
        <w:top w:val="none" w:sz="0" w:space="0" w:color="auto"/>
        <w:left w:val="none" w:sz="0" w:space="0" w:color="auto"/>
        <w:bottom w:val="none" w:sz="0" w:space="0" w:color="auto"/>
        <w:right w:val="none" w:sz="0" w:space="0" w:color="auto"/>
      </w:divBdr>
      <w:divsChild>
        <w:div w:id="780564914">
          <w:marLeft w:val="0"/>
          <w:marRight w:val="0"/>
          <w:marTop w:val="0"/>
          <w:marBottom w:val="0"/>
          <w:divBdr>
            <w:top w:val="none" w:sz="0" w:space="0" w:color="auto"/>
            <w:left w:val="none" w:sz="0" w:space="0" w:color="auto"/>
            <w:bottom w:val="none" w:sz="0" w:space="0" w:color="auto"/>
            <w:right w:val="none" w:sz="0" w:space="0" w:color="auto"/>
          </w:divBdr>
          <w:divsChild>
            <w:div w:id="1396588282">
              <w:marLeft w:val="0"/>
              <w:marRight w:val="0"/>
              <w:marTop w:val="0"/>
              <w:marBottom w:val="0"/>
              <w:divBdr>
                <w:top w:val="none" w:sz="0" w:space="0" w:color="auto"/>
                <w:left w:val="none" w:sz="0" w:space="0" w:color="auto"/>
                <w:bottom w:val="none" w:sz="0" w:space="0" w:color="auto"/>
                <w:right w:val="none" w:sz="0" w:space="0" w:color="auto"/>
              </w:divBdr>
              <w:divsChild>
                <w:div w:id="1819765307">
                  <w:marLeft w:val="0"/>
                  <w:marRight w:val="0"/>
                  <w:marTop w:val="0"/>
                  <w:marBottom w:val="0"/>
                  <w:divBdr>
                    <w:top w:val="none" w:sz="0" w:space="0" w:color="auto"/>
                    <w:left w:val="none" w:sz="0" w:space="0" w:color="auto"/>
                    <w:bottom w:val="none" w:sz="0" w:space="0" w:color="auto"/>
                    <w:right w:val="none" w:sz="0" w:space="0" w:color="auto"/>
                  </w:divBdr>
                </w:div>
                <w:div w:id="1984852020">
                  <w:marLeft w:val="0"/>
                  <w:marRight w:val="0"/>
                  <w:marTop w:val="0"/>
                  <w:marBottom w:val="0"/>
                  <w:divBdr>
                    <w:top w:val="none" w:sz="0" w:space="0" w:color="auto"/>
                    <w:left w:val="none" w:sz="0" w:space="0" w:color="auto"/>
                    <w:bottom w:val="none" w:sz="0" w:space="0" w:color="auto"/>
                    <w:right w:val="none" w:sz="0" w:space="0" w:color="auto"/>
                  </w:divBdr>
                </w:div>
                <w:div w:id="1620868818">
                  <w:marLeft w:val="0"/>
                  <w:marRight w:val="0"/>
                  <w:marTop w:val="0"/>
                  <w:marBottom w:val="0"/>
                  <w:divBdr>
                    <w:top w:val="none" w:sz="0" w:space="0" w:color="auto"/>
                    <w:left w:val="none" w:sz="0" w:space="0" w:color="auto"/>
                    <w:bottom w:val="none" w:sz="0" w:space="0" w:color="auto"/>
                    <w:right w:val="none" w:sz="0" w:space="0" w:color="auto"/>
                  </w:divBdr>
                  <w:divsChild>
                    <w:div w:id="440802478">
                      <w:marLeft w:val="0"/>
                      <w:marRight w:val="0"/>
                      <w:marTop w:val="0"/>
                      <w:marBottom w:val="0"/>
                      <w:divBdr>
                        <w:top w:val="none" w:sz="0" w:space="0" w:color="auto"/>
                        <w:left w:val="none" w:sz="0" w:space="0" w:color="auto"/>
                        <w:bottom w:val="none" w:sz="0" w:space="0" w:color="auto"/>
                        <w:right w:val="none" w:sz="0" w:space="0" w:color="auto"/>
                      </w:divBdr>
                    </w:div>
                  </w:divsChild>
                </w:div>
                <w:div w:id="2030643178">
                  <w:marLeft w:val="0"/>
                  <w:marRight w:val="0"/>
                  <w:marTop w:val="0"/>
                  <w:marBottom w:val="0"/>
                  <w:divBdr>
                    <w:top w:val="none" w:sz="0" w:space="0" w:color="auto"/>
                    <w:left w:val="none" w:sz="0" w:space="0" w:color="auto"/>
                    <w:bottom w:val="none" w:sz="0" w:space="0" w:color="auto"/>
                    <w:right w:val="none" w:sz="0" w:space="0" w:color="auto"/>
                  </w:divBdr>
                  <w:divsChild>
                    <w:div w:id="2088533461">
                      <w:marLeft w:val="0"/>
                      <w:marRight w:val="0"/>
                      <w:marTop w:val="0"/>
                      <w:marBottom w:val="0"/>
                      <w:divBdr>
                        <w:top w:val="none" w:sz="0" w:space="0" w:color="auto"/>
                        <w:left w:val="none" w:sz="0" w:space="0" w:color="auto"/>
                        <w:bottom w:val="none" w:sz="0" w:space="0" w:color="auto"/>
                        <w:right w:val="none" w:sz="0" w:space="0" w:color="auto"/>
                      </w:divBdr>
                    </w:div>
                  </w:divsChild>
                </w:div>
                <w:div w:id="1765957379">
                  <w:marLeft w:val="0"/>
                  <w:marRight w:val="0"/>
                  <w:marTop w:val="0"/>
                  <w:marBottom w:val="0"/>
                  <w:divBdr>
                    <w:top w:val="none" w:sz="0" w:space="0" w:color="auto"/>
                    <w:left w:val="none" w:sz="0" w:space="0" w:color="auto"/>
                    <w:bottom w:val="none" w:sz="0" w:space="0" w:color="auto"/>
                    <w:right w:val="none" w:sz="0" w:space="0" w:color="auto"/>
                  </w:divBdr>
                  <w:divsChild>
                    <w:div w:id="1186754261">
                      <w:marLeft w:val="0"/>
                      <w:marRight w:val="0"/>
                      <w:marTop w:val="0"/>
                      <w:marBottom w:val="0"/>
                      <w:divBdr>
                        <w:top w:val="none" w:sz="0" w:space="0" w:color="auto"/>
                        <w:left w:val="none" w:sz="0" w:space="0" w:color="auto"/>
                        <w:bottom w:val="none" w:sz="0" w:space="0" w:color="auto"/>
                        <w:right w:val="none" w:sz="0" w:space="0" w:color="auto"/>
                      </w:divBdr>
                    </w:div>
                    <w:div w:id="2062439240">
                      <w:marLeft w:val="0"/>
                      <w:marRight w:val="0"/>
                      <w:marTop w:val="0"/>
                      <w:marBottom w:val="0"/>
                      <w:divBdr>
                        <w:top w:val="none" w:sz="0" w:space="0" w:color="auto"/>
                        <w:left w:val="none" w:sz="0" w:space="0" w:color="auto"/>
                        <w:bottom w:val="none" w:sz="0" w:space="0" w:color="auto"/>
                        <w:right w:val="none" w:sz="0" w:space="0" w:color="auto"/>
                      </w:divBdr>
                    </w:div>
                    <w:div w:id="498424741">
                      <w:marLeft w:val="0"/>
                      <w:marRight w:val="0"/>
                      <w:marTop w:val="0"/>
                      <w:marBottom w:val="0"/>
                      <w:divBdr>
                        <w:top w:val="none" w:sz="0" w:space="0" w:color="auto"/>
                        <w:left w:val="none" w:sz="0" w:space="0" w:color="auto"/>
                        <w:bottom w:val="none" w:sz="0" w:space="0" w:color="auto"/>
                        <w:right w:val="none" w:sz="0" w:space="0" w:color="auto"/>
                      </w:divBdr>
                    </w:div>
                    <w:div w:id="1568958127">
                      <w:marLeft w:val="0"/>
                      <w:marRight w:val="0"/>
                      <w:marTop w:val="0"/>
                      <w:marBottom w:val="0"/>
                      <w:divBdr>
                        <w:top w:val="none" w:sz="0" w:space="0" w:color="auto"/>
                        <w:left w:val="none" w:sz="0" w:space="0" w:color="auto"/>
                        <w:bottom w:val="none" w:sz="0" w:space="0" w:color="auto"/>
                        <w:right w:val="none" w:sz="0" w:space="0" w:color="auto"/>
                      </w:divBdr>
                    </w:div>
                  </w:divsChild>
                </w:div>
                <w:div w:id="461391484">
                  <w:marLeft w:val="0"/>
                  <w:marRight w:val="0"/>
                  <w:marTop w:val="0"/>
                  <w:marBottom w:val="0"/>
                  <w:divBdr>
                    <w:top w:val="none" w:sz="0" w:space="0" w:color="auto"/>
                    <w:left w:val="none" w:sz="0" w:space="0" w:color="auto"/>
                    <w:bottom w:val="none" w:sz="0" w:space="0" w:color="auto"/>
                    <w:right w:val="none" w:sz="0" w:space="0" w:color="auto"/>
                  </w:divBdr>
                  <w:divsChild>
                    <w:div w:id="589393951">
                      <w:marLeft w:val="0"/>
                      <w:marRight w:val="0"/>
                      <w:marTop w:val="0"/>
                      <w:marBottom w:val="0"/>
                      <w:divBdr>
                        <w:top w:val="none" w:sz="0" w:space="0" w:color="auto"/>
                        <w:left w:val="none" w:sz="0" w:space="0" w:color="auto"/>
                        <w:bottom w:val="none" w:sz="0" w:space="0" w:color="auto"/>
                        <w:right w:val="none" w:sz="0" w:space="0" w:color="auto"/>
                      </w:divBdr>
                    </w:div>
                    <w:div w:id="7801183">
                      <w:marLeft w:val="0"/>
                      <w:marRight w:val="0"/>
                      <w:marTop w:val="0"/>
                      <w:marBottom w:val="0"/>
                      <w:divBdr>
                        <w:top w:val="none" w:sz="0" w:space="0" w:color="auto"/>
                        <w:left w:val="none" w:sz="0" w:space="0" w:color="auto"/>
                        <w:bottom w:val="none" w:sz="0" w:space="0" w:color="auto"/>
                        <w:right w:val="none" w:sz="0" w:space="0" w:color="auto"/>
                      </w:divBdr>
                    </w:div>
                    <w:div w:id="2139949434">
                      <w:marLeft w:val="0"/>
                      <w:marRight w:val="0"/>
                      <w:marTop w:val="0"/>
                      <w:marBottom w:val="0"/>
                      <w:divBdr>
                        <w:top w:val="none" w:sz="0" w:space="0" w:color="auto"/>
                        <w:left w:val="none" w:sz="0" w:space="0" w:color="auto"/>
                        <w:bottom w:val="none" w:sz="0" w:space="0" w:color="auto"/>
                        <w:right w:val="none" w:sz="0" w:space="0" w:color="auto"/>
                      </w:divBdr>
                    </w:div>
                    <w:div w:id="420687309">
                      <w:marLeft w:val="0"/>
                      <w:marRight w:val="0"/>
                      <w:marTop w:val="0"/>
                      <w:marBottom w:val="0"/>
                      <w:divBdr>
                        <w:top w:val="none" w:sz="0" w:space="0" w:color="auto"/>
                        <w:left w:val="none" w:sz="0" w:space="0" w:color="auto"/>
                        <w:bottom w:val="none" w:sz="0" w:space="0" w:color="auto"/>
                        <w:right w:val="none" w:sz="0" w:space="0" w:color="auto"/>
                      </w:divBdr>
                    </w:div>
                    <w:div w:id="716514146">
                      <w:marLeft w:val="0"/>
                      <w:marRight w:val="0"/>
                      <w:marTop w:val="0"/>
                      <w:marBottom w:val="0"/>
                      <w:divBdr>
                        <w:top w:val="none" w:sz="0" w:space="0" w:color="auto"/>
                        <w:left w:val="none" w:sz="0" w:space="0" w:color="auto"/>
                        <w:bottom w:val="none" w:sz="0" w:space="0" w:color="auto"/>
                        <w:right w:val="none" w:sz="0" w:space="0" w:color="auto"/>
                      </w:divBdr>
                    </w:div>
                    <w:div w:id="166097398">
                      <w:marLeft w:val="0"/>
                      <w:marRight w:val="0"/>
                      <w:marTop w:val="0"/>
                      <w:marBottom w:val="0"/>
                      <w:divBdr>
                        <w:top w:val="none" w:sz="0" w:space="0" w:color="auto"/>
                        <w:left w:val="none" w:sz="0" w:space="0" w:color="auto"/>
                        <w:bottom w:val="none" w:sz="0" w:space="0" w:color="auto"/>
                        <w:right w:val="none" w:sz="0" w:space="0" w:color="auto"/>
                      </w:divBdr>
                    </w:div>
                    <w:div w:id="316767508">
                      <w:marLeft w:val="0"/>
                      <w:marRight w:val="0"/>
                      <w:marTop w:val="0"/>
                      <w:marBottom w:val="0"/>
                      <w:divBdr>
                        <w:top w:val="none" w:sz="0" w:space="0" w:color="auto"/>
                        <w:left w:val="none" w:sz="0" w:space="0" w:color="auto"/>
                        <w:bottom w:val="none" w:sz="0" w:space="0" w:color="auto"/>
                        <w:right w:val="none" w:sz="0" w:space="0" w:color="auto"/>
                      </w:divBdr>
                    </w:div>
                  </w:divsChild>
                </w:div>
                <w:div w:id="1732003722">
                  <w:marLeft w:val="0"/>
                  <w:marRight w:val="0"/>
                  <w:marTop w:val="0"/>
                  <w:marBottom w:val="0"/>
                  <w:divBdr>
                    <w:top w:val="none" w:sz="0" w:space="0" w:color="auto"/>
                    <w:left w:val="none" w:sz="0" w:space="0" w:color="auto"/>
                    <w:bottom w:val="none" w:sz="0" w:space="0" w:color="auto"/>
                    <w:right w:val="none" w:sz="0" w:space="0" w:color="auto"/>
                  </w:divBdr>
                  <w:divsChild>
                    <w:div w:id="687872188">
                      <w:marLeft w:val="0"/>
                      <w:marRight w:val="0"/>
                      <w:marTop w:val="0"/>
                      <w:marBottom w:val="0"/>
                      <w:divBdr>
                        <w:top w:val="none" w:sz="0" w:space="0" w:color="auto"/>
                        <w:left w:val="none" w:sz="0" w:space="0" w:color="auto"/>
                        <w:bottom w:val="none" w:sz="0" w:space="0" w:color="auto"/>
                        <w:right w:val="none" w:sz="0" w:space="0" w:color="auto"/>
                      </w:divBdr>
                    </w:div>
                    <w:div w:id="819690608">
                      <w:marLeft w:val="0"/>
                      <w:marRight w:val="0"/>
                      <w:marTop w:val="0"/>
                      <w:marBottom w:val="0"/>
                      <w:divBdr>
                        <w:top w:val="none" w:sz="0" w:space="0" w:color="auto"/>
                        <w:left w:val="none" w:sz="0" w:space="0" w:color="auto"/>
                        <w:bottom w:val="none" w:sz="0" w:space="0" w:color="auto"/>
                        <w:right w:val="none" w:sz="0" w:space="0" w:color="auto"/>
                      </w:divBdr>
                    </w:div>
                  </w:divsChild>
                </w:div>
                <w:div w:id="529488260">
                  <w:marLeft w:val="0"/>
                  <w:marRight w:val="0"/>
                  <w:marTop w:val="0"/>
                  <w:marBottom w:val="0"/>
                  <w:divBdr>
                    <w:top w:val="none" w:sz="0" w:space="0" w:color="auto"/>
                    <w:left w:val="none" w:sz="0" w:space="0" w:color="auto"/>
                    <w:bottom w:val="none" w:sz="0" w:space="0" w:color="auto"/>
                    <w:right w:val="none" w:sz="0" w:space="0" w:color="auto"/>
                  </w:divBdr>
                  <w:divsChild>
                    <w:div w:id="307364837">
                      <w:marLeft w:val="0"/>
                      <w:marRight w:val="0"/>
                      <w:marTop w:val="0"/>
                      <w:marBottom w:val="0"/>
                      <w:divBdr>
                        <w:top w:val="none" w:sz="0" w:space="0" w:color="auto"/>
                        <w:left w:val="none" w:sz="0" w:space="0" w:color="auto"/>
                        <w:bottom w:val="none" w:sz="0" w:space="0" w:color="auto"/>
                        <w:right w:val="none" w:sz="0" w:space="0" w:color="auto"/>
                      </w:divBdr>
                    </w:div>
                    <w:div w:id="2018652462">
                      <w:marLeft w:val="0"/>
                      <w:marRight w:val="0"/>
                      <w:marTop w:val="0"/>
                      <w:marBottom w:val="0"/>
                      <w:divBdr>
                        <w:top w:val="none" w:sz="0" w:space="0" w:color="auto"/>
                        <w:left w:val="none" w:sz="0" w:space="0" w:color="auto"/>
                        <w:bottom w:val="none" w:sz="0" w:space="0" w:color="auto"/>
                        <w:right w:val="none" w:sz="0" w:space="0" w:color="auto"/>
                      </w:divBdr>
                    </w:div>
                    <w:div w:id="1056778140">
                      <w:marLeft w:val="0"/>
                      <w:marRight w:val="0"/>
                      <w:marTop w:val="0"/>
                      <w:marBottom w:val="0"/>
                      <w:divBdr>
                        <w:top w:val="none" w:sz="0" w:space="0" w:color="auto"/>
                        <w:left w:val="none" w:sz="0" w:space="0" w:color="auto"/>
                        <w:bottom w:val="none" w:sz="0" w:space="0" w:color="auto"/>
                        <w:right w:val="none" w:sz="0" w:space="0" w:color="auto"/>
                      </w:divBdr>
                    </w:div>
                    <w:div w:id="767695007">
                      <w:marLeft w:val="0"/>
                      <w:marRight w:val="0"/>
                      <w:marTop w:val="0"/>
                      <w:marBottom w:val="0"/>
                      <w:divBdr>
                        <w:top w:val="none" w:sz="0" w:space="0" w:color="auto"/>
                        <w:left w:val="none" w:sz="0" w:space="0" w:color="auto"/>
                        <w:bottom w:val="none" w:sz="0" w:space="0" w:color="auto"/>
                        <w:right w:val="none" w:sz="0" w:space="0" w:color="auto"/>
                      </w:divBdr>
                    </w:div>
                    <w:div w:id="671226594">
                      <w:marLeft w:val="0"/>
                      <w:marRight w:val="0"/>
                      <w:marTop w:val="0"/>
                      <w:marBottom w:val="0"/>
                      <w:divBdr>
                        <w:top w:val="none" w:sz="0" w:space="0" w:color="auto"/>
                        <w:left w:val="none" w:sz="0" w:space="0" w:color="auto"/>
                        <w:bottom w:val="none" w:sz="0" w:space="0" w:color="auto"/>
                        <w:right w:val="none" w:sz="0" w:space="0" w:color="auto"/>
                      </w:divBdr>
                    </w:div>
                    <w:div w:id="1809858328">
                      <w:marLeft w:val="0"/>
                      <w:marRight w:val="0"/>
                      <w:marTop w:val="0"/>
                      <w:marBottom w:val="0"/>
                      <w:divBdr>
                        <w:top w:val="none" w:sz="0" w:space="0" w:color="auto"/>
                        <w:left w:val="none" w:sz="0" w:space="0" w:color="auto"/>
                        <w:bottom w:val="none" w:sz="0" w:space="0" w:color="auto"/>
                        <w:right w:val="none" w:sz="0" w:space="0" w:color="auto"/>
                      </w:divBdr>
                    </w:div>
                  </w:divsChild>
                </w:div>
                <w:div w:id="127750818">
                  <w:marLeft w:val="0"/>
                  <w:marRight w:val="0"/>
                  <w:marTop w:val="0"/>
                  <w:marBottom w:val="0"/>
                  <w:divBdr>
                    <w:top w:val="none" w:sz="0" w:space="0" w:color="auto"/>
                    <w:left w:val="none" w:sz="0" w:space="0" w:color="auto"/>
                    <w:bottom w:val="none" w:sz="0" w:space="0" w:color="auto"/>
                    <w:right w:val="none" w:sz="0" w:space="0" w:color="auto"/>
                  </w:divBdr>
                  <w:divsChild>
                    <w:div w:id="1271164709">
                      <w:marLeft w:val="0"/>
                      <w:marRight w:val="0"/>
                      <w:marTop w:val="0"/>
                      <w:marBottom w:val="0"/>
                      <w:divBdr>
                        <w:top w:val="none" w:sz="0" w:space="0" w:color="auto"/>
                        <w:left w:val="none" w:sz="0" w:space="0" w:color="auto"/>
                        <w:bottom w:val="none" w:sz="0" w:space="0" w:color="auto"/>
                        <w:right w:val="none" w:sz="0" w:space="0" w:color="auto"/>
                      </w:divBdr>
                    </w:div>
                    <w:div w:id="2120568320">
                      <w:marLeft w:val="0"/>
                      <w:marRight w:val="0"/>
                      <w:marTop w:val="0"/>
                      <w:marBottom w:val="0"/>
                      <w:divBdr>
                        <w:top w:val="none" w:sz="0" w:space="0" w:color="auto"/>
                        <w:left w:val="none" w:sz="0" w:space="0" w:color="auto"/>
                        <w:bottom w:val="none" w:sz="0" w:space="0" w:color="auto"/>
                        <w:right w:val="none" w:sz="0" w:space="0" w:color="auto"/>
                      </w:divBdr>
                    </w:div>
                    <w:div w:id="1670208392">
                      <w:marLeft w:val="0"/>
                      <w:marRight w:val="0"/>
                      <w:marTop w:val="0"/>
                      <w:marBottom w:val="0"/>
                      <w:divBdr>
                        <w:top w:val="none" w:sz="0" w:space="0" w:color="auto"/>
                        <w:left w:val="none" w:sz="0" w:space="0" w:color="auto"/>
                        <w:bottom w:val="none" w:sz="0" w:space="0" w:color="auto"/>
                        <w:right w:val="none" w:sz="0" w:space="0" w:color="auto"/>
                      </w:divBdr>
                    </w:div>
                    <w:div w:id="411900981">
                      <w:marLeft w:val="0"/>
                      <w:marRight w:val="0"/>
                      <w:marTop w:val="0"/>
                      <w:marBottom w:val="0"/>
                      <w:divBdr>
                        <w:top w:val="none" w:sz="0" w:space="0" w:color="auto"/>
                        <w:left w:val="none" w:sz="0" w:space="0" w:color="auto"/>
                        <w:bottom w:val="none" w:sz="0" w:space="0" w:color="auto"/>
                        <w:right w:val="none" w:sz="0" w:space="0" w:color="auto"/>
                      </w:divBdr>
                    </w:div>
                    <w:div w:id="642152372">
                      <w:marLeft w:val="0"/>
                      <w:marRight w:val="0"/>
                      <w:marTop w:val="0"/>
                      <w:marBottom w:val="0"/>
                      <w:divBdr>
                        <w:top w:val="none" w:sz="0" w:space="0" w:color="auto"/>
                        <w:left w:val="none" w:sz="0" w:space="0" w:color="auto"/>
                        <w:bottom w:val="none" w:sz="0" w:space="0" w:color="auto"/>
                        <w:right w:val="none" w:sz="0" w:space="0" w:color="auto"/>
                      </w:divBdr>
                    </w:div>
                    <w:div w:id="1353608942">
                      <w:marLeft w:val="0"/>
                      <w:marRight w:val="0"/>
                      <w:marTop w:val="0"/>
                      <w:marBottom w:val="0"/>
                      <w:divBdr>
                        <w:top w:val="none" w:sz="0" w:space="0" w:color="auto"/>
                        <w:left w:val="none" w:sz="0" w:space="0" w:color="auto"/>
                        <w:bottom w:val="none" w:sz="0" w:space="0" w:color="auto"/>
                        <w:right w:val="none" w:sz="0" w:space="0" w:color="auto"/>
                      </w:divBdr>
                    </w:div>
                    <w:div w:id="1019695493">
                      <w:marLeft w:val="0"/>
                      <w:marRight w:val="0"/>
                      <w:marTop w:val="0"/>
                      <w:marBottom w:val="0"/>
                      <w:divBdr>
                        <w:top w:val="none" w:sz="0" w:space="0" w:color="auto"/>
                        <w:left w:val="none" w:sz="0" w:space="0" w:color="auto"/>
                        <w:bottom w:val="none" w:sz="0" w:space="0" w:color="auto"/>
                        <w:right w:val="none" w:sz="0" w:space="0" w:color="auto"/>
                      </w:divBdr>
                    </w:div>
                    <w:div w:id="873227978">
                      <w:marLeft w:val="0"/>
                      <w:marRight w:val="0"/>
                      <w:marTop w:val="0"/>
                      <w:marBottom w:val="0"/>
                      <w:divBdr>
                        <w:top w:val="none" w:sz="0" w:space="0" w:color="auto"/>
                        <w:left w:val="none" w:sz="0" w:space="0" w:color="auto"/>
                        <w:bottom w:val="none" w:sz="0" w:space="0" w:color="auto"/>
                        <w:right w:val="none" w:sz="0" w:space="0" w:color="auto"/>
                      </w:divBdr>
                    </w:div>
                  </w:divsChild>
                </w:div>
                <w:div w:id="5967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6770</Words>
  <Characters>40625</Characters>
  <Application>Microsoft Office Word</Application>
  <DocSecurity>0</DocSecurity>
  <Lines>338</Lines>
  <Paragraphs>94</Paragraphs>
  <ScaleCrop>false</ScaleCrop>
  <Company/>
  <LinksUpToDate>false</LinksUpToDate>
  <CharactersWithSpaces>47301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1</cp:revision>
  <dcterms:created xsi:type="dcterms:W3CDTF">2019-02-20T11:33:00Z</dcterms:created>
  <dcterms:modified xsi:type="dcterms:W3CDTF">2019-02-20T11:34:00Z</dcterms:modified>
</cp:coreProperties>
</file>