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F0" w:rsidRPr="007076EF" w:rsidRDefault="00C05AB1" w:rsidP="00403EA1">
      <w:pPr>
        <w:pStyle w:val="Nagwek10"/>
        <w:keepNext/>
        <w:keepLines/>
        <w:shd w:val="clear" w:color="auto" w:fill="auto"/>
        <w:spacing w:after="41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bookmark0"/>
      <w:r>
        <w:rPr>
          <w:rFonts w:ascii="Times New Roman" w:hAnsi="Times New Roman" w:cs="Times New Roman"/>
          <w:color w:val="000000" w:themeColor="text1"/>
          <w:sz w:val="20"/>
          <w:szCs w:val="20"/>
        </w:rPr>
        <w:t>Informacja w sprawie</w:t>
      </w:r>
      <w:r w:rsidR="00493615" w:rsidRPr="007076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przetwarzaniu danych osobowych</w:t>
      </w:r>
      <w:bookmarkEnd w:id="0"/>
      <w:r w:rsidR="003A72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procesie rekrutacji</w:t>
      </w:r>
    </w:p>
    <w:p w:rsidR="009B00F0" w:rsidRPr="007076EF" w:rsidRDefault="00493615" w:rsidP="005A673E">
      <w:pPr>
        <w:pStyle w:val="Teksttreci20"/>
        <w:shd w:val="clear" w:color="auto" w:fill="auto"/>
        <w:spacing w:before="0" w:after="206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r w:rsidR="003A7266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enie o ochronie danych „RODO”)</w:t>
      </w:r>
      <w:r w:rsidR="00C05AB1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i Ustawą</w:t>
      </w:r>
      <w:r w:rsidR="003A7266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z dnia 10 maja 2018 r. o ochronie danych osobowych </w:t>
      </w:r>
      <w:r w:rsidR="005E1D5C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Urząd </w:t>
      </w:r>
      <w:r w:rsidR="005E1D5C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Miasta Jedlina-Zdrój</w:t>
      </w:r>
      <w:r w:rsidR="00286F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ul. Poznańska 2, 58-330 Jedlina-Zdrój,</w:t>
      </w:r>
      <w:r w:rsidR="005E1D5C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informuje o zasadach przetwarzania Pani/Pana danych osobowych oraz o przysługujących Pani/Panu prawach z tym związanych.</w:t>
      </w:r>
    </w:p>
    <w:p w:rsidR="009B00F0" w:rsidRPr="007076EF" w:rsidRDefault="00493615" w:rsidP="005A673E">
      <w:pPr>
        <w:pStyle w:val="Teksttreci20"/>
        <w:shd w:val="clear" w:color="auto" w:fill="auto"/>
        <w:spacing w:before="0" w:after="0" w:line="235" w:lineRule="exact"/>
        <w:ind w:firstLine="0"/>
        <w:jc w:val="both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Jeśli ma Pani/Pan pytania dotyczące sposobu i zakresu przetwarzania Pani/Pana danych osobowych</w:t>
      </w:r>
      <w:r w:rsidR="00C05AB1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86FBB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a także przysługujących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5AB1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="00286FBB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6FBB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uprawnień, prosimy o kontakt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z Urzędem 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Miasta Jedlina-Zdrój</w:t>
      </w:r>
      <w:r w:rsidR="00C05A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ul. Poznańska 2 58-330 Jedlina-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Zdrój lub z </w:t>
      </w:r>
      <w:r w:rsidR="00C05AB1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nspektorem</w:t>
      </w:r>
      <w:r w:rsidR="00C05AB1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Ochrony D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anych drogą elektroniczną poprzez: </w:t>
      </w:r>
      <w:hyperlink r:id="rId8" w:history="1">
        <w:r w:rsidR="00403EA1" w:rsidRPr="007076EF">
          <w:rPr>
            <w:rStyle w:val="Teksttreci21"/>
            <w:rFonts w:ascii="Times New Roman" w:hAnsi="Times New Roman" w:cs="Times New Roman"/>
            <w:color w:val="000000" w:themeColor="text1"/>
            <w:sz w:val="20"/>
            <w:szCs w:val="20"/>
            <w:lang w:eastAsia="en-US" w:bidi="en-US"/>
          </w:rPr>
          <w:t>iodo</w:t>
        </w:r>
        <w:r w:rsidRPr="007076EF">
          <w:rPr>
            <w:rStyle w:val="Teksttreci21"/>
            <w:rFonts w:ascii="Times New Roman" w:hAnsi="Times New Roman" w:cs="Times New Roman"/>
            <w:color w:val="000000" w:themeColor="text1"/>
            <w:sz w:val="20"/>
            <w:szCs w:val="20"/>
            <w:lang w:eastAsia="en-US" w:bidi="en-US"/>
          </w:rPr>
          <w:t>@</w:t>
        </w:r>
      </w:hyperlink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</w:rPr>
        <w:t>jedlinazdroj.eu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 xml:space="preserve">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adres: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Urząd 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Miasta Jedlina-Zdrój ul. Poznańska 2 58-330 Jedlina Zdrój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03EA1" w:rsidRPr="007076EF" w:rsidRDefault="00403EA1" w:rsidP="00403EA1">
      <w:pPr>
        <w:pStyle w:val="Teksttreci20"/>
        <w:shd w:val="clear" w:color="auto" w:fill="auto"/>
        <w:spacing w:before="0" w:after="0" w:line="235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199"/>
        <w:rPr>
          <w:rFonts w:ascii="Times New Roman" w:hAnsi="Times New Roman" w:cs="Times New Roman"/>
          <w:color w:val="000000" w:themeColor="text1"/>
        </w:rPr>
      </w:pPr>
      <w:bookmarkStart w:id="1" w:name="bookmark1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Wskazanie administratora</w:t>
      </w:r>
      <w:bookmarkEnd w:id="1"/>
    </w:p>
    <w:p w:rsidR="009B00F0" w:rsidRPr="00C05AB1" w:rsidRDefault="00493615" w:rsidP="00403EA1">
      <w:pPr>
        <w:pStyle w:val="Teksttreci20"/>
        <w:shd w:val="clear" w:color="auto" w:fill="auto"/>
        <w:spacing w:before="0" w:after="0" w:line="235" w:lineRule="exact"/>
        <w:ind w:firstLine="0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066D36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Burmistrz Miasta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Jedlina-Zdrój ul. Poznańska 2</w:t>
      </w:r>
      <w:r w:rsidR="00FE2DD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58-330 Jedlina</w:t>
      </w:r>
      <w:r w:rsidR="00C05AB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Zdrój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03EA1" w:rsidRPr="007076EF" w:rsidRDefault="00403EA1" w:rsidP="00403EA1">
      <w:pPr>
        <w:pStyle w:val="Teksttreci20"/>
        <w:shd w:val="clear" w:color="auto" w:fill="auto"/>
        <w:spacing w:before="0" w:after="0" w:line="235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203"/>
        <w:rPr>
          <w:rFonts w:ascii="Times New Roman" w:hAnsi="Times New Roman" w:cs="Times New Roman"/>
          <w:color w:val="000000" w:themeColor="text1"/>
        </w:rPr>
      </w:pPr>
      <w:bookmarkStart w:id="2" w:name="bookmark2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Wskazanie inspektora ochrony danych</w:t>
      </w:r>
      <w:bookmarkEnd w:id="2"/>
    </w:p>
    <w:p w:rsidR="009B00F0" w:rsidRPr="007076EF" w:rsidRDefault="00C05AB1" w:rsidP="00403EA1">
      <w:pPr>
        <w:pStyle w:val="Teksttreci20"/>
        <w:shd w:val="clear" w:color="auto" w:fill="auto"/>
        <w:spacing w:before="0" w:after="0" w:line="235" w:lineRule="exact"/>
        <w:ind w:firstLine="0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Inspektor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ochrony danych</w:t>
      </w:r>
      <w:r w:rsidR="00770AE4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, kontakt</w:t>
      </w:r>
      <w:r w:rsidR="00F2522E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tel.: 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74 84 55 215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, email:</w:t>
      </w:r>
      <w:hyperlink r:id="rId9" w:history="1"/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iodo@jedlinazdroj.eu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 xml:space="preserve"> 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adres do korespondencji: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Urząd 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Miasta Jedlina-Zdrój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ul. Poznańska 2 58-330 Jedlina-</w:t>
      </w:r>
      <w:r w:rsidR="00403EA1" w:rsidRPr="007076E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Zdrój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03EA1" w:rsidRPr="007076EF" w:rsidRDefault="00403EA1" w:rsidP="00403EA1">
      <w:pPr>
        <w:pStyle w:val="Teksttreci20"/>
        <w:shd w:val="clear" w:color="auto" w:fill="auto"/>
        <w:spacing w:before="0" w:after="0" w:line="235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after="210"/>
        <w:rPr>
          <w:rFonts w:ascii="Times New Roman" w:hAnsi="Times New Roman" w:cs="Times New Roman"/>
          <w:color w:val="000000" w:themeColor="text1"/>
        </w:rPr>
      </w:pPr>
      <w:bookmarkStart w:id="3" w:name="bookmark3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Cele oraz podstawa prawna przetwarzania Pani/Pana danych osobowych</w:t>
      </w:r>
      <w:bookmarkEnd w:id="3"/>
    </w:p>
    <w:p w:rsidR="00286FBB" w:rsidRPr="00286FBB" w:rsidRDefault="00286FBB" w:rsidP="00286FBB">
      <w:pPr>
        <w:pStyle w:val="Nagwek21"/>
        <w:keepNext/>
        <w:keepLines/>
        <w:shd w:val="clear" w:color="auto" w:fill="auto"/>
        <w:tabs>
          <w:tab w:val="left" w:pos="401"/>
        </w:tabs>
        <w:spacing w:before="0" w:after="203"/>
        <w:rPr>
          <w:rStyle w:val="Nagwek22"/>
          <w:rFonts w:ascii="Times New Roman" w:hAnsi="Times New Roman" w:cs="Times New Roman"/>
          <w:bCs/>
          <w:color w:val="000000" w:themeColor="text1"/>
        </w:rPr>
      </w:pPr>
      <w:bookmarkStart w:id="4" w:name="bookmark4"/>
      <w:r w:rsidRPr="00286FBB">
        <w:rPr>
          <w:rStyle w:val="Nagwek22"/>
          <w:rFonts w:ascii="Times New Roman" w:hAnsi="Times New Roman" w:cs="Times New Roman"/>
          <w:bCs/>
          <w:color w:val="000000" w:themeColor="text1"/>
        </w:rPr>
        <w:t>Pani/Pana dane osobowe są przetwarzane w celu przeprowadzenia procesu rekrutacji na wolne stanowisko pracy na podstawie Pani\Pana zgody.</w:t>
      </w:r>
      <w:r>
        <w:rPr>
          <w:rStyle w:val="Nagwek22"/>
          <w:rFonts w:ascii="Times New Roman" w:hAnsi="Times New Roman" w:cs="Times New Roman"/>
          <w:bCs/>
          <w:color w:val="000000" w:themeColor="text1"/>
        </w:rPr>
        <w:t xml:space="preserve"> W każdej chwili przysługuje Pani/Panu prawo do wycofania zgody na przetwarzanie danych osobowych, ale cofnięcie zgody nie wpływa na zgodność z prawem przetwarzania, którego dokonano na podstawie zgody przed jej wycofaniem.</w:t>
      </w: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401"/>
        </w:tabs>
        <w:spacing w:before="0" w:after="203"/>
        <w:rPr>
          <w:rFonts w:ascii="Times New Roman" w:hAnsi="Times New Roman" w:cs="Times New Roman"/>
          <w:color w:val="000000" w:themeColor="text1"/>
        </w:rPr>
      </w:pPr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Obowiązek podania danych osobowych</w:t>
      </w:r>
      <w:bookmarkEnd w:id="4"/>
    </w:p>
    <w:p w:rsidR="00286FBB" w:rsidRDefault="00493615">
      <w:pPr>
        <w:pStyle w:val="Teksttreci20"/>
        <w:shd w:val="clear" w:color="auto" w:fill="auto"/>
        <w:spacing w:before="0" w:after="437"/>
        <w:ind w:firstLine="0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Podanie przez Panią/Pana danych osobowych </w:t>
      </w:r>
      <w:r w:rsidR="00286FBB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ma charakter dobrowolny, ale jest konieczne do przeprowadzenia procesu rekrutacji.</w:t>
      </w: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199"/>
        <w:rPr>
          <w:rFonts w:ascii="Times New Roman" w:hAnsi="Times New Roman" w:cs="Times New Roman"/>
          <w:color w:val="000000" w:themeColor="text1"/>
        </w:rPr>
      </w:pPr>
      <w:bookmarkStart w:id="5" w:name="bookmark5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Informacje o odbiorcach Pani/Pana danych osobowych</w:t>
      </w:r>
      <w:bookmarkEnd w:id="5"/>
    </w:p>
    <w:p w:rsidR="009B00F0" w:rsidRPr="007076EF" w:rsidRDefault="00493615">
      <w:pPr>
        <w:pStyle w:val="Teksttreci20"/>
        <w:shd w:val="clear" w:color="auto" w:fill="auto"/>
        <w:spacing w:before="0" w:after="0" w:line="245" w:lineRule="exact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W związku z przetwarzaniem Pani/Pana danych osobowych w celach wskazanych w pkt. III, Pani/Pana dane osobowe mogą być udostępniane następującym odbiorcom bądź kategoriom odbiorców:</w:t>
      </w:r>
    </w:p>
    <w:p w:rsidR="009B00F0" w:rsidRPr="007076EF" w:rsidRDefault="00493615">
      <w:pPr>
        <w:pStyle w:val="Teksttreci20"/>
        <w:shd w:val="clear" w:color="auto" w:fill="auto"/>
        <w:spacing w:before="0" w:after="197"/>
        <w:ind w:left="260" w:hanging="2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1. organom władzy publicznej oraz podmiotom wykonującym zadania publiczne lub działającym</w:t>
      </w:r>
      <w:r w:rsidR="00286FBB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na zlecenie organów władzy publicznej, w zakresie i w celach, które wynikają z przepisów prawa np. policja, sąd, prokuratura, urząd skarbowy, komornik sądowy.</w:t>
      </w: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03"/>
        <w:rPr>
          <w:rFonts w:ascii="Times New Roman" w:hAnsi="Times New Roman" w:cs="Times New Roman"/>
          <w:color w:val="000000" w:themeColor="text1"/>
        </w:rPr>
      </w:pPr>
      <w:bookmarkStart w:id="6" w:name="bookmark6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Okresy przetwarzania danych osobowych</w:t>
      </w:r>
      <w:bookmarkEnd w:id="6"/>
    </w:p>
    <w:p w:rsidR="009B00F0" w:rsidRPr="007076EF" w:rsidRDefault="00493615">
      <w:pPr>
        <w:pStyle w:val="Teksttreci20"/>
        <w:shd w:val="clear" w:color="auto" w:fill="auto"/>
        <w:spacing w:before="0" w:after="437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Pani/Pana dane osobowe będą przetwarzane przez okres niezbędny do realizacji wskazanych w pkt. III celów, a po tym czasie przez okres oraz w zakresie wymaganym przez przepisy prawa.</w:t>
      </w:r>
    </w:p>
    <w:p w:rsidR="009B00F0" w:rsidRPr="007076EF" w:rsidRDefault="00493615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203"/>
        <w:rPr>
          <w:rFonts w:ascii="Times New Roman" w:hAnsi="Times New Roman" w:cs="Times New Roman"/>
          <w:color w:val="000000" w:themeColor="text1"/>
        </w:rPr>
      </w:pPr>
      <w:bookmarkStart w:id="7" w:name="bookmark7"/>
      <w:r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Prawa osoby, której dane dotyczą</w:t>
      </w:r>
      <w:bookmarkEnd w:id="7"/>
    </w:p>
    <w:p w:rsidR="003F1284" w:rsidRDefault="00AB679E" w:rsidP="00403EA1">
      <w:pPr>
        <w:pStyle w:val="Teksttreci20"/>
        <w:shd w:val="clear" w:color="auto" w:fill="auto"/>
        <w:spacing w:before="0" w:after="204"/>
        <w:ind w:firstLine="0"/>
        <w:jc w:val="both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pragnie zapewnić Panią/Pana, że wszystkim osobom, których danych osobowe są przetwarzane w Urzędzie </w:t>
      </w:r>
      <w:r w:rsid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Miasta Jedlina-Zdró</w:t>
      </w:r>
      <w:r w:rsidR="002D0E53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493615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, przysługują odpowiednie prawa wynikające z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95/46/WE</w:t>
      </w:r>
      <w:r w:rsidR="00286FBB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i Ustawą z dnia 10 maja 2018 r. o ochronie danych osobowych, w tym:</w:t>
      </w:r>
    </w:p>
    <w:p w:rsidR="009B00F0" w:rsidRPr="007076EF" w:rsidRDefault="00493615" w:rsidP="00AB679E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_GoBack"/>
      <w:bookmarkEnd w:id="8"/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osobowych, w tym prawo do uzyskania kopii tych danych;</w:t>
      </w:r>
    </w:p>
    <w:p w:rsidR="009B00F0" w:rsidRPr="007076EF" w:rsidRDefault="00493615" w:rsidP="00AB679E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prawo do żądania sprostowania (poprawiania) danych osobowych - w </w:t>
      </w:r>
      <w:r w:rsidR="00967717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przypadku,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gdy dane są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nieprawidłowe lub niekompletne;</w:t>
      </w:r>
    </w:p>
    <w:p w:rsidR="009B00F0" w:rsidRPr="007076EF" w:rsidRDefault="00493615" w:rsidP="00AB679E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prawo do żądania usunięcia danych osobowych (tzw. „prawo do bycia zapominanym”);</w:t>
      </w:r>
    </w:p>
    <w:p w:rsidR="009B00F0" w:rsidRPr="007076EF" w:rsidRDefault="00493615" w:rsidP="00AB679E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prawo do żądania ograniczenia przetwarzania danych osobowych;</w:t>
      </w:r>
    </w:p>
    <w:p w:rsidR="009B00F0" w:rsidRPr="007076EF" w:rsidRDefault="00493615" w:rsidP="00AB679E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prawo do wniesienia sprzeciwu wobec przetwarzania;</w:t>
      </w:r>
    </w:p>
    <w:p w:rsidR="009B00F0" w:rsidRPr="00C05AB1" w:rsidRDefault="00493615" w:rsidP="00C05AB1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93" w:line="235" w:lineRule="exact"/>
        <w:ind w:left="42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prawo do przenoszenia danych.</w:t>
      </w:r>
    </w:p>
    <w:p w:rsidR="009B00F0" w:rsidRPr="007076EF" w:rsidRDefault="00C05AB1">
      <w:pPr>
        <w:pStyle w:val="Nagwek21"/>
        <w:keepNext/>
        <w:keepLines/>
        <w:shd w:val="clear" w:color="auto" w:fill="auto"/>
        <w:spacing w:before="0" w:after="199"/>
        <w:rPr>
          <w:rFonts w:ascii="Times New Roman" w:hAnsi="Times New Roman" w:cs="Times New Roman"/>
          <w:color w:val="000000" w:themeColor="text1"/>
        </w:rPr>
      </w:pPr>
      <w:bookmarkStart w:id="9" w:name="bookmark9"/>
      <w:r>
        <w:rPr>
          <w:rStyle w:val="Nagwek22"/>
          <w:rFonts w:ascii="Times New Roman" w:hAnsi="Times New Roman" w:cs="Times New Roman"/>
          <w:b/>
          <w:bCs/>
          <w:color w:val="000000" w:themeColor="text1"/>
        </w:rPr>
        <w:t>VII</w:t>
      </w:r>
      <w:r w:rsidR="00493615" w:rsidRPr="007076EF">
        <w:rPr>
          <w:rStyle w:val="Nagwek22"/>
          <w:rFonts w:ascii="Times New Roman" w:hAnsi="Times New Roman" w:cs="Times New Roman"/>
          <w:b/>
          <w:bCs/>
          <w:color w:val="000000" w:themeColor="text1"/>
        </w:rPr>
        <w:t>. Prawo wniesienia skargi do organu nadzorczego</w:t>
      </w:r>
      <w:bookmarkEnd w:id="9"/>
    </w:p>
    <w:p w:rsidR="007076EF" w:rsidRPr="007076EF" w:rsidRDefault="00493615" w:rsidP="007076EF">
      <w:pPr>
        <w:pStyle w:val="Teksttreci20"/>
        <w:shd w:val="clear" w:color="auto" w:fill="auto"/>
        <w:spacing w:before="0" w:after="923" w:line="245" w:lineRule="exact"/>
        <w:ind w:firstLine="0"/>
        <w:jc w:val="both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iż przetwarzanie przez Urząd Pani/Pana danych osobowych narusza przepisy </w:t>
      </w:r>
      <w:r w:rsidR="00403EA1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 xml:space="preserve">, przysługuje Pani/Panu prawo do wniesienia skargi do </w:t>
      </w:r>
      <w:r w:rsidR="007076EF" w:rsidRPr="007076EF">
        <w:rPr>
          <w:rFonts w:ascii="Times New Roman" w:hAnsi="Times New Roman" w:cs="Times New Roman"/>
          <w:sz w:val="20"/>
          <w:szCs w:val="20"/>
        </w:rPr>
        <w:t>Prezesa Urzędu Ochrony Danych Osobowych</w:t>
      </w:r>
      <w:r w:rsidR="007076EF" w:rsidRPr="007076EF"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B00F0" w:rsidRPr="007076EF" w:rsidRDefault="009B00F0" w:rsidP="00403EA1">
      <w:pPr>
        <w:pStyle w:val="Teksttreci20"/>
        <w:shd w:val="clear" w:color="auto" w:fill="auto"/>
        <w:spacing w:before="0" w:after="923" w:line="245" w:lineRule="exact"/>
        <w:ind w:firstLine="0"/>
        <w:jc w:val="both"/>
        <w:rPr>
          <w:rStyle w:val="Teksttreci21"/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B00F0" w:rsidRPr="007076EF" w:rsidSect="00403EA1">
      <w:headerReference w:type="default" r:id="rId10"/>
      <w:footerReference w:type="default" r:id="rId11"/>
      <w:pgSz w:w="11900" w:h="16840"/>
      <w:pgMar w:top="1135" w:right="1122" w:bottom="184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1AB" w:rsidRDefault="000131AB">
      <w:r>
        <w:separator/>
      </w:r>
    </w:p>
  </w:endnote>
  <w:endnote w:type="continuationSeparator" w:id="0">
    <w:p w:rsidR="000131AB" w:rsidRDefault="000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F0" w:rsidRDefault="00CB59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10138410</wp:posOffset>
              </wp:positionV>
              <wp:extent cx="52070" cy="123825"/>
              <wp:effectExtent l="0" t="0" r="508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0F0" w:rsidRDefault="00E1013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49361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5934" w:rsidRPr="00CB5934">
                            <w:rPr>
                              <w:rStyle w:val="Nagweklubstopka8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7.1pt;margin-top:798.3pt;width:4.1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p3qQIAAKw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" filled="f" stroked="f">
              <v:textbox style="mso-fit-shape-to-text:t" inset="0,0,0,0">
                <w:txbxContent>
                  <w:p w:rsidR="009B00F0" w:rsidRDefault="00E1013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493615">
                      <w:instrText xml:space="preserve"> PAGE \* MERGEFORMAT </w:instrText>
                    </w:r>
                    <w:r>
                      <w:fldChar w:fldCharType="separate"/>
                    </w:r>
                    <w:r w:rsidR="00CB5934" w:rsidRPr="00CB5934">
                      <w:rPr>
                        <w:rStyle w:val="Nagweklubstopka8ptBezpogrubienia"/>
                        <w:noProof/>
                      </w:rPr>
                      <w:t>2</w:t>
                    </w:r>
                    <w:r>
                      <w:rPr>
                        <w:rStyle w:val="Nagweklubstopka8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1AB" w:rsidRDefault="000131AB"/>
  </w:footnote>
  <w:footnote w:type="continuationSeparator" w:id="0">
    <w:p w:rsidR="000131AB" w:rsidRDefault="00013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F0" w:rsidRDefault="00CB593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3128010</wp:posOffset>
              </wp:positionH>
              <wp:positionV relativeFrom="page">
                <wp:posOffset>219710</wp:posOffset>
              </wp:positionV>
              <wp:extent cx="1501140" cy="162560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0F0" w:rsidRDefault="0049361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Urząd Miejski </w:t>
                          </w:r>
                          <w:r w:rsidR="00403EA1">
                            <w:rPr>
                              <w:rStyle w:val="Nagweklubstopka1"/>
                              <w:b/>
                              <w:bCs/>
                            </w:rPr>
                            <w:t>Jedlina-Zdrój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3pt;margin-top:17.3pt;width:118.2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" filled="f" stroked="f">
              <v:textbox style="mso-fit-shape-to-text:t" inset="0,0,0,0">
                <w:txbxContent>
                  <w:p w:rsidR="009B00F0" w:rsidRDefault="0049361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Urząd Miejski </w:t>
                    </w:r>
                    <w:r w:rsidR="00403EA1">
                      <w:rPr>
                        <w:rStyle w:val="Nagweklubstopka1"/>
                        <w:b/>
                        <w:bCs/>
                      </w:rPr>
                      <w:t>Jedlina-Zdrój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957"/>
    <w:multiLevelType w:val="multilevel"/>
    <w:tmpl w:val="759EC8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34D69"/>
    <w:multiLevelType w:val="multilevel"/>
    <w:tmpl w:val="D6EE22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F463B"/>
    <w:multiLevelType w:val="hybridMultilevel"/>
    <w:tmpl w:val="5AD4CDA2"/>
    <w:lvl w:ilvl="0" w:tplc="60DE805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A91"/>
    <w:multiLevelType w:val="multilevel"/>
    <w:tmpl w:val="D866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C6F37"/>
    <w:multiLevelType w:val="hybridMultilevel"/>
    <w:tmpl w:val="DDB4E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4377A"/>
    <w:multiLevelType w:val="multilevel"/>
    <w:tmpl w:val="D6EE22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71714F"/>
    <w:multiLevelType w:val="multilevel"/>
    <w:tmpl w:val="759EC8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E283E"/>
    <w:multiLevelType w:val="multilevel"/>
    <w:tmpl w:val="AAF2B5D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68259B"/>
    <w:multiLevelType w:val="multilevel"/>
    <w:tmpl w:val="AAF2B5D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444444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0F0"/>
    <w:rsid w:val="00012BE7"/>
    <w:rsid w:val="000131AB"/>
    <w:rsid w:val="000353B8"/>
    <w:rsid w:val="00050B79"/>
    <w:rsid w:val="00051AFA"/>
    <w:rsid w:val="00066D36"/>
    <w:rsid w:val="00286FBB"/>
    <w:rsid w:val="002D0E53"/>
    <w:rsid w:val="0038201E"/>
    <w:rsid w:val="003A7266"/>
    <w:rsid w:val="003C1833"/>
    <w:rsid w:val="003F1284"/>
    <w:rsid w:val="00403283"/>
    <w:rsid w:val="00403EA1"/>
    <w:rsid w:val="00467B2E"/>
    <w:rsid w:val="00493615"/>
    <w:rsid w:val="004B2DD5"/>
    <w:rsid w:val="004C5A77"/>
    <w:rsid w:val="005017AC"/>
    <w:rsid w:val="005A673E"/>
    <w:rsid w:val="005D7BA9"/>
    <w:rsid w:val="005E1D5C"/>
    <w:rsid w:val="006A119D"/>
    <w:rsid w:val="006C069E"/>
    <w:rsid w:val="007076EF"/>
    <w:rsid w:val="00770AE4"/>
    <w:rsid w:val="00967717"/>
    <w:rsid w:val="009B00F0"/>
    <w:rsid w:val="00A0051B"/>
    <w:rsid w:val="00AB679E"/>
    <w:rsid w:val="00AF0FA8"/>
    <w:rsid w:val="00B830C9"/>
    <w:rsid w:val="00C05AB1"/>
    <w:rsid w:val="00CB5934"/>
    <w:rsid w:val="00E03481"/>
    <w:rsid w:val="00E10135"/>
    <w:rsid w:val="00E35C06"/>
    <w:rsid w:val="00EA5A9F"/>
    <w:rsid w:val="00F2522E"/>
    <w:rsid w:val="00F332F3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7EB9"/>
  <w15:docId w15:val="{74032DF0-4650-447C-B27E-0B6B193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7B2E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AE4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color w:val="666666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ptBezpogrubienia">
    <w:name w:val="Nagłówek lub stopka + 8 pt;Bez pogrubienia"/>
    <w:basedOn w:val="Nagweklubstopka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67B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467B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2">
    <w:name w:val="Nagłówek #2"/>
    <w:basedOn w:val="Nagwek20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467B2E"/>
    <w:rPr>
      <w:rFonts w:ascii="Calibri" w:eastAsia="Calibri" w:hAnsi="Calibri" w:cs="Calibri"/>
      <w:b/>
      <w:bCs/>
      <w:i w:val="0"/>
      <w:iCs w:val="0"/>
      <w:smallCaps w:val="0"/>
      <w:strike w:val="0"/>
      <w:color w:val="44444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467B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E488B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467B2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467B2E"/>
    <w:pPr>
      <w:shd w:val="clear" w:color="auto" w:fill="FFFFFF"/>
      <w:spacing w:after="200" w:line="512" w:lineRule="exact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Nagweklubstopka0">
    <w:name w:val="Nagłówek lub stopka"/>
    <w:basedOn w:val="Normalny"/>
    <w:link w:val="Nagweklubstopka"/>
    <w:rsid w:val="00467B2E"/>
    <w:pPr>
      <w:shd w:val="clear" w:color="auto" w:fill="FFFFFF"/>
      <w:spacing w:line="25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67B2E"/>
    <w:pPr>
      <w:shd w:val="clear" w:color="auto" w:fill="FFFFFF"/>
      <w:spacing w:before="200" w:after="200" w:line="240" w:lineRule="exact"/>
      <w:ind w:hanging="280"/>
    </w:pPr>
    <w:rPr>
      <w:rFonts w:ascii="Calibri" w:eastAsia="Calibri" w:hAnsi="Calibri" w:cs="Calibri"/>
      <w:sz w:val="19"/>
      <w:szCs w:val="19"/>
    </w:rPr>
  </w:style>
  <w:style w:type="paragraph" w:customStyle="1" w:styleId="Nagwek21">
    <w:name w:val="Nagłówek #2"/>
    <w:basedOn w:val="Normalny"/>
    <w:link w:val="Nagwek20"/>
    <w:rsid w:val="00467B2E"/>
    <w:pPr>
      <w:shd w:val="clear" w:color="auto" w:fill="FFFFFF"/>
      <w:spacing w:before="1720" w:after="200" w:line="244" w:lineRule="exac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3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E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3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EA1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770AE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 w:bidi="ar-SA"/>
    </w:rPr>
  </w:style>
  <w:style w:type="paragraph" w:customStyle="1" w:styleId="Default">
    <w:name w:val="Default"/>
    <w:rsid w:val="00770AE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FE2DD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ar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war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B8E1-2D17-43CC-921E-ADBF984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Michał Gabrysiak</cp:lastModifiedBy>
  <cp:revision>5</cp:revision>
  <cp:lastPrinted>2018-08-21T09:52:00Z</cp:lastPrinted>
  <dcterms:created xsi:type="dcterms:W3CDTF">2018-08-21T11:26:00Z</dcterms:created>
  <dcterms:modified xsi:type="dcterms:W3CDTF">2018-08-21T14:17:00Z</dcterms:modified>
</cp:coreProperties>
</file>